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2587" w14:textId="2D507111" w:rsidR="001D3718" w:rsidRDefault="004965DA" w:rsidP="007B5A89">
      <w:pPr>
        <w:pStyle w:val="TitleIJOES"/>
      </w:pPr>
      <w:proofErr w:type="spellStart"/>
      <w:r w:rsidRPr="004965DA">
        <w:t>Konstruksi</w:t>
      </w:r>
      <w:proofErr w:type="spellEnd"/>
      <w:r w:rsidRPr="004965DA">
        <w:t xml:space="preserve"> Alat </w:t>
      </w:r>
      <w:proofErr w:type="spellStart"/>
      <w:r w:rsidRPr="004965DA">
        <w:t>Ukur</w:t>
      </w:r>
      <w:proofErr w:type="spellEnd"/>
      <w:r w:rsidRPr="004965DA">
        <w:t xml:space="preserve"> </w:t>
      </w:r>
      <w:proofErr w:type="spellStart"/>
      <w:r w:rsidRPr="004965DA">
        <w:t>Nasionalis</w:t>
      </w:r>
      <w:r w:rsidR="0001596C">
        <w:t>me</w:t>
      </w:r>
      <w:proofErr w:type="spellEnd"/>
      <w:r w:rsidRPr="004965DA">
        <w:t xml:space="preserve"> </w:t>
      </w:r>
      <w:proofErr w:type="spellStart"/>
      <w:r w:rsidRPr="004965DA">
        <w:t>sebagai</w:t>
      </w:r>
      <w:proofErr w:type="spellEnd"/>
      <w:r w:rsidRPr="004965DA">
        <w:t xml:space="preserve"> Nilai </w:t>
      </w:r>
      <w:proofErr w:type="spellStart"/>
      <w:r w:rsidRPr="004965DA">
        <w:t>Kejuangan</w:t>
      </w:r>
      <w:proofErr w:type="spellEnd"/>
      <w:r w:rsidRPr="004965DA">
        <w:t xml:space="preserve"> </w:t>
      </w:r>
      <w:proofErr w:type="spellStart"/>
      <w:r w:rsidRPr="004965DA">
        <w:t>Jenderal</w:t>
      </w:r>
      <w:proofErr w:type="spellEnd"/>
      <w:r w:rsidRPr="004965DA">
        <w:t xml:space="preserve"> </w:t>
      </w:r>
      <w:proofErr w:type="spellStart"/>
      <w:r w:rsidRPr="004965DA">
        <w:t>Achmad</w:t>
      </w:r>
      <w:proofErr w:type="spellEnd"/>
      <w:r w:rsidRPr="004965DA">
        <w:t xml:space="preserve"> Yani</w:t>
      </w:r>
    </w:p>
    <w:p w14:paraId="39116062" w14:textId="2FC9A0AA" w:rsidR="001D3718" w:rsidRPr="0095677C" w:rsidRDefault="004965DA" w:rsidP="00562570">
      <w:pPr>
        <w:pStyle w:val="Author"/>
        <w:ind w:right="2"/>
        <w:rPr>
          <w:sz w:val="22"/>
          <w:szCs w:val="22"/>
          <w:lang w:val="id-ID" w:eastAsia="zh-CN"/>
        </w:rPr>
      </w:pPr>
      <w:r>
        <w:rPr>
          <w:sz w:val="22"/>
          <w:szCs w:val="22"/>
        </w:rPr>
        <w:t>Egi Prawita</w:t>
      </w:r>
      <w:r w:rsidR="000E1D58">
        <w:rPr>
          <w:sz w:val="22"/>
          <w:szCs w:val="22"/>
        </w:rPr>
        <w:t xml:space="preserve"> </w:t>
      </w:r>
      <w:r w:rsidR="001D3718" w:rsidRPr="00FD2CA1">
        <w:rPr>
          <w:sz w:val="22"/>
          <w:szCs w:val="22"/>
          <w:vertAlign w:val="superscript"/>
        </w:rPr>
        <w:t>a</w:t>
      </w:r>
      <w:r w:rsidR="0027672B" w:rsidRPr="007B2D50">
        <w:rPr>
          <w:sz w:val="22"/>
          <w:szCs w:val="22"/>
          <w:vertAlign w:val="superscript"/>
        </w:rPr>
        <w:t>,</w:t>
      </w:r>
      <w:r w:rsidR="0027672B" w:rsidRPr="00FD2CA1">
        <w:rPr>
          <w:sz w:val="22"/>
          <w:szCs w:val="22"/>
          <w:vertAlign w:val="superscript"/>
        </w:rPr>
        <w:t>1</w:t>
      </w:r>
      <w:r w:rsidR="00856998" w:rsidRPr="007B2D50">
        <w:rPr>
          <w:sz w:val="22"/>
          <w:szCs w:val="22"/>
          <w:vertAlign w:val="superscript"/>
        </w:rPr>
        <w:t>,</w:t>
      </w:r>
      <w:r w:rsidR="00856998" w:rsidRPr="00FD2CA1">
        <w:rPr>
          <w:sz w:val="22"/>
          <w:szCs w:val="22"/>
          <w:vertAlign w:val="superscript"/>
        </w:rPr>
        <w:t>*</w:t>
      </w:r>
      <w:r w:rsidR="001D3718" w:rsidRPr="007B2D50">
        <w:rPr>
          <w:sz w:val="22"/>
          <w:szCs w:val="22"/>
        </w:rPr>
        <w:t xml:space="preserve">, </w:t>
      </w:r>
      <w:r>
        <w:rPr>
          <w:sz w:val="22"/>
          <w:szCs w:val="22"/>
        </w:rPr>
        <w:t>Dian Juliarti Bantam</w:t>
      </w:r>
      <w:r w:rsidR="000E1D58" w:rsidRPr="007B2D50">
        <w:rPr>
          <w:sz w:val="22"/>
          <w:szCs w:val="22"/>
        </w:rPr>
        <w:t xml:space="preserve"> </w:t>
      </w:r>
      <w:r>
        <w:rPr>
          <w:sz w:val="22"/>
          <w:szCs w:val="22"/>
          <w:vertAlign w:val="superscript"/>
        </w:rPr>
        <w:t>a</w:t>
      </w:r>
      <w:r w:rsidR="0027672B" w:rsidRPr="007B2D50">
        <w:rPr>
          <w:sz w:val="22"/>
          <w:szCs w:val="22"/>
          <w:vertAlign w:val="superscript"/>
        </w:rPr>
        <w:t>,</w:t>
      </w:r>
      <w:r w:rsidR="0027672B" w:rsidRPr="00FD2CA1">
        <w:rPr>
          <w:sz w:val="22"/>
          <w:szCs w:val="22"/>
          <w:vertAlign w:val="superscript"/>
        </w:rPr>
        <w:t>2</w:t>
      </w:r>
      <w:r w:rsidR="001D3718" w:rsidRPr="007B2D50">
        <w:rPr>
          <w:sz w:val="22"/>
          <w:szCs w:val="22"/>
        </w:rPr>
        <w:t xml:space="preserve">, </w:t>
      </w:r>
      <w:r>
        <w:rPr>
          <w:sz w:val="22"/>
          <w:szCs w:val="22"/>
        </w:rPr>
        <w:t>Davit Bagus Triyantoro</w:t>
      </w:r>
      <w:r w:rsidR="000E1D58" w:rsidRPr="007B2D50">
        <w:rPr>
          <w:sz w:val="22"/>
          <w:szCs w:val="22"/>
        </w:rPr>
        <w:t xml:space="preserve"> </w:t>
      </w:r>
      <w:r>
        <w:rPr>
          <w:sz w:val="22"/>
          <w:szCs w:val="22"/>
          <w:vertAlign w:val="superscript"/>
        </w:rPr>
        <w:t>a</w:t>
      </w:r>
      <w:r w:rsidR="0027672B" w:rsidRPr="007B2D50">
        <w:rPr>
          <w:sz w:val="22"/>
          <w:szCs w:val="22"/>
          <w:vertAlign w:val="superscript"/>
        </w:rPr>
        <w:t>,</w:t>
      </w:r>
      <w:r w:rsidR="0027672B" w:rsidRPr="00FD2CA1">
        <w:rPr>
          <w:sz w:val="22"/>
          <w:szCs w:val="22"/>
          <w:vertAlign w:val="superscript"/>
        </w:rPr>
        <w:t>3</w:t>
      </w:r>
      <w:r>
        <w:rPr>
          <w:sz w:val="22"/>
          <w:szCs w:val="22"/>
        </w:rPr>
        <w:t>, Deni Santi Pertiwi</w:t>
      </w:r>
      <w:r w:rsidRPr="004965DA">
        <w:rPr>
          <w:sz w:val="22"/>
          <w:szCs w:val="22"/>
          <w:vertAlign w:val="superscript"/>
        </w:rPr>
        <w:t xml:space="preserve"> </w:t>
      </w:r>
      <w:r>
        <w:rPr>
          <w:sz w:val="22"/>
          <w:szCs w:val="22"/>
          <w:vertAlign w:val="superscript"/>
        </w:rPr>
        <w:t>a</w:t>
      </w:r>
      <w:r w:rsidRPr="007B2D50">
        <w:rPr>
          <w:sz w:val="22"/>
          <w:szCs w:val="22"/>
          <w:vertAlign w:val="superscript"/>
        </w:rPr>
        <w:t>,</w:t>
      </w:r>
      <w:r w:rsidRPr="00FD2CA1">
        <w:rPr>
          <w:sz w:val="22"/>
          <w:szCs w:val="22"/>
          <w:vertAlign w:val="superscript"/>
        </w:rPr>
        <w:t>3</w:t>
      </w:r>
      <w:r w:rsidRPr="007B2D50">
        <w:rPr>
          <w:sz w:val="22"/>
          <w:szCs w:val="22"/>
        </w:rPr>
        <w:t xml:space="preserve"> </w:t>
      </w:r>
      <w:r w:rsidR="00537B9A" w:rsidRPr="007B2D50">
        <w:rPr>
          <w:sz w:val="22"/>
          <w:szCs w:val="22"/>
        </w:rPr>
        <w:t>(11pt)</w:t>
      </w:r>
    </w:p>
    <w:p w14:paraId="49627F14" w14:textId="12E0FCAC" w:rsidR="00537B9A" w:rsidRDefault="00537B9A" w:rsidP="004965DA">
      <w:pPr>
        <w:pStyle w:val="AuthorAffiliation"/>
        <w:rPr>
          <w:i/>
        </w:rPr>
      </w:pPr>
      <w:r w:rsidRPr="00537B9A">
        <w:rPr>
          <w:vertAlign w:val="superscript"/>
        </w:rPr>
        <w:t>a</w:t>
      </w:r>
      <w:r w:rsidR="001D3718" w:rsidRPr="00537B9A">
        <w:rPr>
          <w:vertAlign w:val="superscript"/>
        </w:rPr>
        <w:t xml:space="preserve"> </w:t>
      </w:r>
      <w:r w:rsidR="004965DA">
        <w:t>Universitas Jenderal Achmad Yani Yogyakarta</w:t>
      </w:r>
      <w:r w:rsidR="001D3718" w:rsidRPr="00537B9A">
        <w:t xml:space="preserve">, </w:t>
      </w:r>
      <w:r w:rsidR="004965DA">
        <w:t>Yogyakarta</w:t>
      </w:r>
      <w:r w:rsidR="001D3718" w:rsidRPr="00537B9A">
        <w:t xml:space="preserve">, </w:t>
      </w:r>
      <w:r w:rsidR="004965DA">
        <w:t>Indonesia</w:t>
      </w:r>
      <w:r w:rsidR="00FB194F">
        <w:t xml:space="preserve"> </w:t>
      </w:r>
    </w:p>
    <w:p w14:paraId="62B20B77" w14:textId="2F610BCF" w:rsidR="00856998" w:rsidRDefault="0027672B" w:rsidP="00E95A00">
      <w:pPr>
        <w:pStyle w:val="AuthorAffiliation"/>
      </w:pPr>
      <w:r w:rsidRPr="0027672B">
        <w:rPr>
          <w:vertAlign w:val="superscript"/>
        </w:rPr>
        <w:t>1</w:t>
      </w:r>
      <w:r w:rsidRPr="00537B9A">
        <w:t xml:space="preserve"> </w:t>
      </w:r>
      <w:r w:rsidR="004965DA">
        <w:t>egiprawita08@gmail.com</w:t>
      </w:r>
      <w:r w:rsidR="00856998">
        <w:t>*</w:t>
      </w:r>
      <w:r>
        <w:t xml:space="preserve">; </w:t>
      </w:r>
      <w:r w:rsidRPr="0027672B">
        <w:rPr>
          <w:vertAlign w:val="superscript"/>
        </w:rPr>
        <w:t xml:space="preserve">2 </w:t>
      </w:r>
      <w:r w:rsidR="004965DA" w:rsidRPr="004965DA">
        <w:t>dianjb.tridharma@gmail.com</w:t>
      </w:r>
      <w:r>
        <w:t xml:space="preserve">; </w:t>
      </w:r>
      <w:r w:rsidRPr="0027672B">
        <w:rPr>
          <w:vertAlign w:val="superscript"/>
        </w:rPr>
        <w:t xml:space="preserve">3 </w:t>
      </w:r>
      <w:r w:rsidR="00DD1FCD" w:rsidRPr="00DD1FCD">
        <w:t>davitbgt@gmail.com</w:t>
      </w:r>
      <w:r w:rsidR="00DD1FCD">
        <w:t xml:space="preserve">; </w:t>
      </w:r>
      <w:r w:rsidR="00DD1FCD">
        <w:rPr>
          <w:vertAlign w:val="superscript"/>
        </w:rPr>
        <w:t>4</w:t>
      </w:r>
      <w:r w:rsidR="00DD1FCD" w:rsidRPr="004965DA">
        <w:t xml:space="preserve"> </w:t>
      </w:r>
      <w:r w:rsidR="00F93DDB">
        <w:t>denisantipertiwi</w:t>
      </w:r>
      <w:r w:rsidR="00DD1FCD" w:rsidRPr="004965DA">
        <w:t>@gmail.com</w:t>
      </w:r>
      <w:r w:rsidR="00DD1FCD">
        <w:t>;</w:t>
      </w:r>
    </w:p>
    <w:p w14:paraId="636EAEF7" w14:textId="77777777" w:rsidR="003A74A8" w:rsidRPr="00856998" w:rsidRDefault="00687DE8" w:rsidP="00E95A00">
      <w:pPr>
        <w:pStyle w:val="AuthorAffiliation"/>
      </w:pPr>
      <w:r>
        <w:br/>
      </w:r>
    </w:p>
    <w:p w14:paraId="283B38A9" w14:textId="77777777" w:rsidR="007C7377" w:rsidRPr="00607F93" w:rsidRDefault="00856998" w:rsidP="00E95A00">
      <w:pPr>
        <w:pStyle w:val="AuthorAffiliation"/>
      </w:pPr>
      <w:r w:rsidRPr="00856998">
        <w:t>* correspond</w:t>
      </w:r>
      <w:r w:rsidR="00142C0F">
        <w:t>ing</w:t>
      </w:r>
      <w:r w:rsidRPr="00856998">
        <w:t xml:space="preserve"> author</w:t>
      </w:r>
    </w:p>
    <w:p w14:paraId="02F979B3" w14:textId="77777777" w:rsidR="00607F93" w:rsidRPr="00A930CE" w:rsidRDefault="00607F93" w:rsidP="00607F93">
      <w:pPr>
        <w:rPr>
          <w:rFonts w:ascii="Junicode" w:hAnsi="Junicode"/>
          <w:lang w:val="id-ID"/>
        </w:rPr>
      </w:pPr>
    </w:p>
    <w:tbl>
      <w:tblPr>
        <w:tblpPr w:leftFromText="187" w:rightFromText="187" w:bottomFromText="187" w:vertAnchor="text" w:tblpY="1"/>
        <w:tblOverlap w:val="never"/>
        <w:tblW w:w="8799"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42"/>
        <w:gridCol w:w="5812"/>
        <w:gridCol w:w="142"/>
        <w:gridCol w:w="141"/>
        <w:gridCol w:w="2562"/>
      </w:tblGrid>
      <w:tr w:rsidR="00EF0CD2" w:rsidRPr="00770151" w14:paraId="5ED62227" w14:textId="77777777" w:rsidTr="00387376">
        <w:trPr>
          <w:trHeight w:val="730"/>
        </w:trPr>
        <w:tc>
          <w:tcPr>
            <w:tcW w:w="6096" w:type="dxa"/>
            <w:gridSpan w:val="3"/>
            <w:tcBorders>
              <w:top w:val="single" w:sz="24" w:space="0" w:color="669900"/>
              <w:bottom w:val="single" w:sz="24" w:space="0" w:color="669900"/>
            </w:tcBorders>
            <w:shd w:val="clear" w:color="auto" w:fill="auto"/>
            <w:vAlign w:val="center"/>
          </w:tcPr>
          <w:p w14:paraId="37BE7463" w14:textId="77777777" w:rsidR="00EF0CD2" w:rsidRPr="00BB18D3" w:rsidRDefault="00EF0CD2" w:rsidP="00EF0CD2">
            <w:pPr>
              <w:pStyle w:val="AbstractHead"/>
              <w:jc w:val="center"/>
              <w:rPr>
                <w:b/>
              </w:rPr>
            </w:pPr>
            <w:r>
              <w:t>ABSTRACT</w:t>
            </w:r>
          </w:p>
        </w:tc>
        <w:tc>
          <w:tcPr>
            <w:tcW w:w="141" w:type="dxa"/>
            <w:tcBorders>
              <w:top w:val="single" w:sz="24" w:space="0" w:color="669900"/>
              <w:bottom w:val="single" w:sz="24" w:space="0" w:color="669900"/>
            </w:tcBorders>
            <w:shd w:val="clear" w:color="auto" w:fill="auto"/>
          </w:tcPr>
          <w:p w14:paraId="2083C1D3" w14:textId="77777777" w:rsidR="00EF0CD2" w:rsidRPr="00BB18D3" w:rsidRDefault="00EF0CD2" w:rsidP="00832599">
            <w:pPr>
              <w:pStyle w:val="AbstractHead"/>
              <w:rPr>
                <w:b/>
              </w:rPr>
            </w:pPr>
          </w:p>
        </w:tc>
        <w:tc>
          <w:tcPr>
            <w:tcW w:w="2562" w:type="dxa"/>
            <w:tcBorders>
              <w:top w:val="single" w:sz="24" w:space="0" w:color="669900"/>
              <w:bottom w:val="single" w:sz="24" w:space="0" w:color="669900"/>
            </w:tcBorders>
            <w:vAlign w:val="center"/>
          </w:tcPr>
          <w:p w14:paraId="79AF8D8C" w14:textId="77777777" w:rsidR="00EF0CD2" w:rsidRDefault="00EF0CD2" w:rsidP="005D510E">
            <w:pPr>
              <w:pStyle w:val="AbstractHead"/>
              <w:jc w:val="center"/>
            </w:pPr>
            <w:r w:rsidRPr="0004057D">
              <w:rPr>
                <w:noProof/>
              </w:rPr>
              <w:t>ARTICLE INFO</w:t>
            </w:r>
          </w:p>
        </w:tc>
      </w:tr>
      <w:tr w:rsidR="009552A1" w:rsidRPr="00770151" w14:paraId="00CE3C72" w14:textId="77777777" w:rsidTr="00387376">
        <w:trPr>
          <w:cantSplit/>
          <w:trHeight w:val="1082"/>
        </w:trPr>
        <w:tc>
          <w:tcPr>
            <w:tcW w:w="142" w:type="dxa"/>
            <w:vMerge w:val="restart"/>
            <w:tcBorders>
              <w:top w:val="single" w:sz="24" w:space="0" w:color="669900"/>
            </w:tcBorders>
            <w:shd w:val="clear" w:color="auto" w:fill="C5E0B3" w:themeFill="accent6" w:themeFillTint="66"/>
          </w:tcPr>
          <w:p w14:paraId="57E91A64" w14:textId="77777777" w:rsidR="009552A1" w:rsidRDefault="009552A1" w:rsidP="00EF0CD2">
            <w:pPr>
              <w:pStyle w:val="AbstractText"/>
              <w:shd w:val="clear" w:color="auto" w:fill="E2EFD9" w:themeFill="accent6" w:themeFillTint="33"/>
              <w:spacing w:after="0" w:line="240" w:lineRule="auto"/>
              <w:ind w:left="720"/>
              <w:contextualSpacing/>
            </w:pPr>
          </w:p>
        </w:tc>
        <w:tc>
          <w:tcPr>
            <w:tcW w:w="5812" w:type="dxa"/>
            <w:vMerge w:val="restart"/>
            <w:tcBorders>
              <w:top w:val="single" w:sz="24" w:space="0" w:color="669900"/>
            </w:tcBorders>
            <w:shd w:val="clear" w:color="auto" w:fill="C5E0B3" w:themeFill="accent6" w:themeFillTint="66"/>
            <w:tcMar>
              <w:top w:w="72" w:type="dxa"/>
            </w:tcMar>
          </w:tcPr>
          <w:p w14:paraId="15FE2E93" w14:textId="6528EBD8" w:rsidR="009552A1" w:rsidRDefault="00520BF9" w:rsidP="00520BF9">
            <w:pPr>
              <w:pStyle w:val="AbstractText"/>
              <w:shd w:val="clear" w:color="auto" w:fill="C5E0B3" w:themeFill="accent6" w:themeFillTint="66"/>
            </w:pPr>
            <w:r>
              <w:t xml:space="preserve">Universitas </w:t>
            </w:r>
            <w:proofErr w:type="spellStart"/>
            <w:r>
              <w:t>Jenderal</w:t>
            </w:r>
            <w:proofErr w:type="spellEnd"/>
            <w:r>
              <w:t xml:space="preserve"> </w:t>
            </w:r>
            <w:proofErr w:type="spellStart"/>
            <w:r>
              <w:t>Achmad</w:t>
            </w:r>
            <w:proofErr w:type="spellEnd"/>
            <w:r>
              <w:t xml:space="preserve"> Yani Yogyakarta has value namely Nilai-Nilai </w:t>
            </w:r>
            <w:proofErr w:type="spellStart"/>
            <w:r>
              <w:t>Kejuangan</w:t>
            </w:r>
            <w:proofErr w:type="spellEnd"/>
            <w:r>
              <w:t xml:space="preserve"> </w:t>
            </w:r>
            <w:proofErr w:type="spellStart"/>
            <w:r>
              <w:t>Jenderal</w:t>
            </w:r>
            <w:proofErr w:type="spellEnd"/>
            <w:r>
              <w:t xml:space="preserve"> </w:t>
            </w:r>
            <w:proofErr w:type="spellStart"/>
            <w:r>
              <w:t>Achmad</w:t>
            </w:r>
            <w:proofErr w:type="spellEnd"/>
            <w:r>
              <w:t xml:space="preserve"> Yani. One of the </w:t>
            </w:r>
            <w:r w:rsidR="00C6289A">
              <w:t>values</w:t>
            </w:r>
            <w:r>
              <w:t xml:space="preserve"> is </w:t>
            </w:r>
            <w:proofErr w:type="spellStart"/>
            <w:r>
              <w:t>Nasionalisme</w:t>
            </w:r>
            <w:proofErr w:type="spellEnd"/>
            <w:r>
              <w:t xml:space="preserve">. </w:t>
            </w:r>
            <w:proofErr w:type="spellStart"/>
            <w:r>
              <w:t>Nasionalisme</w:t>
            </w:r>
            <w:proofErr w:type="spellEnd"/>
            <w:r>
              <w:t xml:space="preserve"> is </w:t>
            </w:r>
            <w:r w:rsidRPr="00520BF9">
              <w:t>individual ability to carry out tasks and achieve goals based on awareness and a spirit of love for the homeland, having pride as a nation, maintaining national honor, and having a sense of solidarity</w:t>
            </w:r>
            <w:r>
              <w:t xml:space="preserve"> </w:t>
            </w:r>
            <w:r w:rsidR="0001596C" w:rsidRPr="0001596C">
              <w:t xml:space="preserve">This study </w:t>
            </w:r>
            <w:r w:rsidR="0001596C">
              <w:t xml:space="preserve">aims to construct </w:t>
            </w:r>
            <w:proofErr w:type="spellStart"/>
            <w:r w:rsidR="0001596C">
              <w:t>Nasionalisme</w:t>
            </w:r>
            <w:proofErr w:type="spellEnd"/>
            <w:r w:rsidR="0001596C">
              <w:t xml:space="preserve"> scale based on Nilai </w:t>
            </w:r>
            <w:proofErr w:type="spellStart"/>
            <w:r w:rsidR="0001596C">
              <w:t>Kejuangan</w:t>
            </w:r>
            <w:proofErr w:type="spellEnd"/>
            <w:r w:rsidR="0001596C">
              <w:t xml:space="preserve"> </w:t>
            </w:r>
            <w:proofErr w:type="spellStart"/>
            <w:r w:rsidR="0001596C">
              <w:t>Jenderal</w:t>
            </w:r>
            <w:proofErr w:type="spellEnd"/>
            <w:r w:rsidR="0001596C">
              <w:t xml:space="preserve"> </w:t>
            </w:r>
            <w:proofErr w:type="spellStart"/>
            <w:r w:rsidR="0001596C">
              <w:t>Achmad</w:t>
            </w:r>
            <w:proofErr w:type="spellEnd"/>
            <w:r w:rsidR="0001596C">
              <w:t xml:space="preserve"> Yani trough Universitas </w:t>
            </w:r>
            <w:proofErr w:type="spellStart"/>
            <w:r w:rsidR="0001596C">
              <w:t>Jenderal</w:t>
            </w:r>
            <w:proofErr w:type="spellEnd"/>
            <w:r w:rsidR="0001596C">
              <w:t xml:space="preserve"> </w:t>
            </w:r>
            <w:proofErr w:type="spellStart"/>
            <w:r w:rsidR="0001596C">
              <w:t>Achmad</w:t>
            </w:r>
            <w:proofErr w:type="spellEnd"/>
            <w:r w:rsidR="0001596C">
              <w:t xml:space="preserve"> Yani Yogyakarta students. This scale is valid and reliable. The content validity and construct validity used in this scale. The content validity using Aiken’s V coefficient around </w:t>
            </w:r>
            <w:r w:rsidR="0001596C">
              <w:t>-</w:t>
            </w:r>
            <w:r w:rsidR="00C6289A">
              <w:t xml:space="preserve">0,57 </w:t>
            </w:r>
            <w:r w:rsidR="00C6289A">
              <w:t>to</w:t>
            </w:r>
            <w:r w:rsidR="00C6289A">
              <w:t>0,90</w:t>
            </w:r>
            <w:r w:rsidR="0001596C">
              <w:t xml:space="preserve">. This scale also has fit model for confirmatory factor analysis. </w:t>
            </w:r>
            <w:proofErr w:type="spellStart"/>
            <w:r w:rsidR="0001596C">
              <w:t>The</w:t>
            </w:r>
            <w:proofErr w:type="spellEnd"/>
            <w:r w:rsidR="0001596C">
              <w:t xml:space="preserve"> final reliability of this scale using the Cronbach Alpha reliability coefficient which is 0,802. </w:t>
            </w:r>
            <w:r>
              <w:t xml:space="preserve">From 15 items, there are 2 items has poor quality, namely item number 1 and 14. </w:t>
            </w:r>
          </w:p>
          <w:p w14:paraId="534D712D" w14:textId="77777777" w:rsidR="009552A1" w:rsidRPr="00770151" w:rsidRDefault="009552A1" w:rsidP="00387376">
            <w:pPr>
              <w:pStyle w:val="Copyright0"/>
              <w:framePr w:hSpace="0" w:wrap="auto" w:vAnchor="margin" w:yAlign="inline"/>
              <w:shd w:val="clear" w:color="auto" w:fill="C5E0B3" w:themeFill="accent6" w:themeFillTint="66"/>
              <w:ind w:right="149"/>
              <w:suppressOverlap w:val="0"/>
            </w:pPr>
            <w:r w:rsidRPr="00770151">
              <w:t xml:space="preserve">This is an </w:t>
            </w:r>
            <w:r w:rsidRPr="00607F93">
              <w:t>open</w:t>
            </w:r>
            <w:r w:rsidRPr="00770151">
              <w:t xml:space="preserve"> access article under the </w:t>
            </w:r>
            <w:hyperlink r:id="rId8" w:history="1">
              <w:r w:rsidRPr="009552A1">
                <w:rPr>
                  <w:rStyle w:val="Hyperlink"/>
                  <w:color w:val="2E74B5" w:themeColor="accent1" w:themeShade="BF"/>
                  <w:u w:val="none"/>
                </w:rPr>
                <w:t>CC–BY-SA</w:t>
              </w:r>
            </w:hyperlink>
            <w:r w:rsidRPr="00770151">
              <w:t xml:space="preserve"> license.</w:t>
            </w:r>
          </w:p>
          <w:p w14:paraId="5CFBB8E4" w14:textId="77777777" w:rsidR="009552A1" w:rsidRPr="00770151" w:rsidRDefault="009552A1" w:rsidP="00832599">
            <w:pPr>
              <w:pStyle w:val="Copyright0"/>
              <w:framePr w:hSpace="0" w:wrap="auto" w:vAnchor="margin" w:yAlign="inline"/>
              <w:ind w:right="144"/>
              <w:suppressOverlap w:val="0"/>
            </w:pPr>
            <w:r>
              <w:rPr>
                <w:noProof/>
                <w:lang w:val="id-ID" w:eastAsia="id-ID"/>
              </w:rPr>
              <w:drawing>
                <wp:anchor distT="0" distB="0" distL="114300" distR="114300" simplePos="0" relativeHeight="251676160" behindDoc="0" locked="0" layoutInCell="1" allowOverlap="0" wp14:anchorId="6E47918B" wp14:editId="4AA77795">
                  <wp:simplePos x="0" y="0"/>
                  <wp:positionH relativeFrom="column">
                    <wp:posOffset>2911475</wp:posOffset>
                  </wp:positionH>
                  <wp:positionV relativeFrom="paragraph">
                    <wp:posOffset>41275</wp:posOffset>
                  </wp:positionV>
                  <wp:extent cx="770890" cy="272415"/>
                  <wp:effectExtent l="0" t="0" r="0" b="0"/>
                  <wp:wrapTopAndBottom/>
                  <wp:docPr id="16" name="Picture 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7089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151">
              <w:t xml:space="preserve">   </w:t>
            </w:r>
          </w:p>
        </w:tc>
        <w:tc>
          <w:tcPr>
            <w:tcW w:w="142" w:type="dxa"/>
            <w:tcBorders>
              <w:top w:val="single" w:sz="24" w:space="0" w:color="669900"/>
            </w:tcBorders>
            <w:shd w:val="clear" w:color="auto" w:fill="C5E0B3" w:themeFill="accent6" w:themeFillTint="66"/>
          </w:tcPr>
          <w:p w14:paraId="3FF0F219" w14:textId="77777777" w:rsidR="009552A1" w:rsidRPr="00770151" w:rsidRDefault="009552A1" w:rsidP="00832599">
            <w:pPr>
              <w:pStyle w:val="AbstractText"/>
              <w:ind w:right="144"/>
            </w:pPr>
          </w:p>
        </w:tc>
        <w:tc>
          <w:tcPr>
            <w:tcW w:w="141" w:type="dxa"/>
            <w:tcBorders>
              <w:top w:val="single" w:sz="24" w:space="0" w:color="669900"/>
              <w:bottom w:val="nil"/>
            </w:tcBorders>
            <w:shd w:val="clear" w:color="auto" w:fill="auto"/>
          </w:tcPr>
          <w:p w14:paraId="198478CF" w14:textId="77777777" w:rsidR="009552A1" w:rsidRPr="00770151" w:rsidRDefault="009552A1" w:rsidP="00832599">
            <w:pPr>
              <w:pStyle w:val="AbstractText"/>
              <w:ind w:right="144"/>
            </w:pPr>
          </w:p>
        </w:tc>
        <w:tc>
          <w:tcPr>
            <w:tcW w:w="2562" w:type="dxa"/>
            <w:tcBorders>
              <w:top w:val="single" w:sz="24" w:space="0" w:color="669900"/>
              <w:bottom w:val="single" w:sz="8" w:space="0" w:color="auto"/>
            </w:tcBorders>
          </w:tcPr>
          <w:p w14:paraId="0A1B5ADE" w14:textId="77777777" w:rsidR="009552A1" w:rsidRPr="003144A6" w:rsidRDefault="009552A1" w:rsidP="00832599">
            <w:pPr>
              <w:pStyle w:val="Articlehistory"/>
              <w:rPr>
                <w:rFonts w:ascii="Times New Roman" w:hAnsi="Times New Roman"/>
                <w:b/>
              </w:rPr>
            </w:pPr>
          </w:p>
          <w:p w14:paraId="5679BCEE" w14:textId="77777777" w:rsidR="009552A1" w:rsidRPr="003144A6" w:rsidRDefault="009552A1" w:rsidP="00832599">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14:paraId="1751DED7" w14:textId="77777777" w:rsidR="009552A1" w:rsidRPr="00534A92" w:rsidRDefault="009552A1" w:rsidP="00832599">
            <w:pPr>
              <w:pStyle w:val="Articlehistory"/>
              <w:rPr>
                <w:rFonts w:ascii="Times New Roman" w:hAnsi="Times New Roman"/>
                <w:lang w:val="id-ID"/>
              </w:rPr>
            </w:pPr>
            <w:r w:rsidRPr="003144A6">
              <w:rPr>
                <w:rFonts w:ascii="Times New Roman" w:hAnsi="Times New Roman"/>
              </w:rPr>
              <w:t>Received</w:t>
            </w:r>
            <w:r w:rsidR="00534A92">
              <w:rPr>
                <w:rFonts w:ascii="Times New Roman" w:hAnsi="Times New Roman"/>
                <w:lang w:val="id-ID"/>
              </w:rPr>
              <w:t>:</w:t>
            </w:r>
          </w:p>
          <w:p w14:paraId="3ADE928E" w14:textId="77777777" w:rsidR="009552A1" w:rsidRPr="003144A6" w:rsidRDefault="009552A1" w:rsidP="00832599">
            <w:pPr>
              <w:pStyle w:val="Articlehistory"/>
              <w:rPr>
                <w:rFonts w:ascii="Times New Roman" w:hAnsi="Times New Roman"/>
              </w:rPr>
            </w:pPr>
            <w:r w:rsidRPr="003144A6">
              <w:rPr>
                <w:rFonts w:ascii="Times New Roman" w:hAnsi="Times New Roman"/>
              </w:rPr>
              <w:t>Revised</w:t>
            </w:r>
            <w:r w:rsidR="00534A92">
              <w:rPr>
                <w:rFonts w:ascii="Times New Roman" w:hAnsi="Times New Roman"/>
                <w:lang w:val="id-ID"/>
              </w:rPr>
              <w:t>:</w:t>
            </w:r>
            <w:r w:rsidRPr="003144A6">
              <w:rPr>
                <w:rFonts w:ascii="Times New Roman" w:hAnsi="Times New Roman"/>
              </w:rPr>
              <w:t xml:space="preserve"> </w:t>
            </w:r>
          </w:p>
          <w:p w14:paraId="07A93120" w14:textId="77777777" w:rsidR="009552A1" w:rsidRPr="00534A92" w:rsidRDefault="009552A1" w:rsidP="00832599">
            <w:pPr>
              <w:pStyle w:val="AbstractText"/>
              <w:rPr>
                <w:sz w:val="14"/>
                <w:szCs w:val="14"/>
                <w:lang w:val="id-ID"/>
              </w:rPr>
            </w:pPr>
            <w:r w:rsidRPr="00534A92">
              <w:rPr>
                <w:sz w:val="14"/>
                <w:szCs w:val="14"/>
              </w:rPr>
              <w:t>Accepted</w:t>
            </w:r>
            <w:r w:rsidR="00534A92">
              <w:rPr>
                <w:sz w:val="14"/>
                <w:szCs w:val="14"/>
                <w:lang w:val="id-ID"/>
              </w:rPr>
              <w:t>:</w:t>
            </w:r>
          </w:p>
        </w:tc>
      </w:tr>
      <w:tr w:rsidR="009552A1" w:rsidRPr="00770151" w14:paraId="2C541BE7" w14:textId="77777777" w:rsidTr="00387376">
        <w:trPr>
          <w:cantSplit/>
          <w:trHeight w:val="1427"/>
        </w:trPr>
        <w:tc>
          <w:tcPr>
            <w:tcW w:w="142" w:type="dxa"/>
            <w:vMerge/>
            <w:tcBorders>
              <w:top w:val="single" w:sz="24" w:space="0" w:color="669900"/>
              <w:bottom w:val="single" w:sz="24" w:space="0" w:color="669900"/>
            </w:tcBorders>
            <w:shd w:val="clear" w:color="auto" w:fill="C5E0B3" w:themeFill="accent6" w:themeFillTint="66"/>
          </w:tcPr>
          <w:p w14:paraId="02F18E26" w14:textId="77777777" w:rsidR="009552A1" w:rsidRPr="003144A6" w:rsidRDefault="009552A1" w:rsidP="00832599">
            <w:pPr>
              <w:pStyle w:val="Keyword"/>
              <w:rPr>
                <w:rFonts w:ascii="Times New Roman" w:hAnsi="Times New Roman"/>
              </w:rPr>
            </w:pPr>
          </w:p>
        </w:tc>
        <w:tc>
          <w:tcPr>
            <w:tcW w:w="5812" w:type="dxa"/>
            <w:vMerge/>
            <w:tcBorders>
              <w:top w:val="single" w:sz="24" w:space="0" w:color="669900"/>
              <w:bottom w:val="single" w:sz="24" w:space="0" w:color="669900"/>
            </w:tcBorders>
            <w:shd w:val="clear" w:color="auto" w:fill="C5E0B3" w:themeFill="accent6" w:themeFillTint="66"/>
            <w:tcMar>
              <w:top w:w="72" w:type="dxa"/>
              <w:left w:w="0" w:type="dxa"/>
            </w:tcMar>
          </w:tcPr>
          <w:p w14:paraId="07E70C25" w14:textId="77777777" w:rsidR="009552A1" w:rsidRPr="003144A6" w:rsidRDefault="009552A1" w:rsidP="00832599">
            <w:pPr>
              <w:pStyle w:val="Keyword"/>
              <w:rPr>
                <w:rFonts w:ascii="Times New Roman" w:hAnsi="Times New Roman"/>
              </w:rPr>
            </w:pPr>
          </w:p>
        </w:tc>
        <w:tc>
          <w:tcPr>
            <w:tcW w:w="142" w:type="dxa"/>
            <w:tcBorders>
              <w:bottom w:val="single" w:sz="24" w:space="0" w:color="669900"/>
            </w:tcBorders>
            <w:shd w:val="clear" w:color="auto" w:fill="C5E0B3" w:themeFill="accent6" w:themeFillTint="66"/>
          </w:tcPr>
          <w:p w14:paraId="45C9993B" w14:textId="77777777" w:rsidR="009552A1" w:rsidRPr="00770151" w:rsidRDefault="009552A1" w:rsidP="00146B2B">
            <w:pPr>
              <w:spacing w:after="80" w:line="200" w:lineRule="exact"/>
              <w:rPr>
                <w:rFonts w:ascii="Junicode" w:hAnsi="Junicode"/>
              </w:rPr>
            </w:pPr>
          </w:p>
        </w:tc>
        <w:tc>
          <w:tcPr>
            <w:tcW w:w="141" w:type="dxa"/>
            <w:tcBorders>
              <w:top w:val="nil"/>
              <w:bottom w:val="single" w:sz="24" w:space="0" w:color="669900"/>
            </w:tcBorders>
            <w:shd w:val="clear" w:color="auto" w:fill="auto"/>
          </w:tcPr>
          <w:p w14:paraId="620836F5" w14:textId="77777777" w:rsidR="009552A1" w:rsidRPr="00770151" w:rsidRDefault="009552A1" w:rsidP="00146B2B">
            <w:pPr>
              <w:spacing w:after="80" w:line="200" w:lineRule="exact"/>
              <w:rPr>
                <w:rFonts w:ascii="Junicode" w:hAnsi="Junicode"/>
              </w:rPr>
            </w:pPr>
          </w:p>
        </w:tc>
        <w:tc>
          <w:tcPr>
            <w:tcW w:w="2562" w:type="dxa"/>
            <w:tcBorders>
              <w:top w:val="single" w:sz="24" w:space="0" w:color="669900"/>
              <w:bottom w:val="single" w:sz="24" w:space="0" w:color="669900"/>
            </w:tcBorders>
          </w:tcPr>
          <w:p w14:paraId="70314385" w14:textId="77777777" w:rsidR="009552A1" w:rsidRPr="003144A6" w:rsidRDefault="009552A1" w:rsidP="00832599">
            <w:pPr>
              <w:pStyle w:val="Keyword"/>
              <w:rPr>
                <w:rFonts w:ascii="Times New Roman" w:hAnsi="Times New Roman"/>
                <w:b/>
              </w:rPr>
            </w:pPr>
            <w:r w:rsidRPr="003144A6">
              <w:rPr>
                <w:rFonts w:ascii="Times New Roman" w:hAnsi="Times New Roman"/>
                <w:b/>
              </w:rPr>
              <w:t>Keywords</w:t>
            </w:r>
          </w:p>
          <w:p w14:paraId="2CF84273" w14:textId="30145295" w:rsidR="009552A1" w:rsidRPr="003144A6" w:rsidRDefault="00520BF9" w:rsidP="00832599">
            <w:pPr>
              <w:pStyle w:val="Keyword"/>
              <w:rPr>
                <w:rFonts w:ascii="Times New Roman" w:hAnsi="Times New Roman"/>
              </w:rPr>
            </w:pPr>
            <w:proofErr w:type="spellStart"/>
            <w:r>
              <w:rPr>
                <w:rFonts w:ascii="Times New Roman" w:hAnsi="Times New Roman"/>
              </w:rPr>
              <w:t>Nasionalisme</w:t>
            </w:r>
            <w:proofErr w:type="spellEnd"/>
          </w:p>
          <w:p w14:paraId="4B19F64A" w14:textId="044EAE1E" w:rsidR="009552A1" w:rsidRPr="003144A6" w:rsidRDefault="00520BF9" w:rsidP="00832599">
            <w:pPr>
              <w:pStyle w:val="Keyword"/>
              <w:rPr>
                <w:rFonts w:ascii="Times New Roman" w:hAnsi="Times New Roman"/>
              </w:rPr>
            </w:pPr>
            <w:proofErr w:type="spellStart"/>
            <w:r>
              <w:rPr>
                <w:rFonts w:ascii="Times New Roman" w:hAnsi="Times New Roman"/>
              </w:rPr>
              <w:t>Konstruksi</w:t>
            </w:r>
            <w:proofErr w:type="spellEnd"/>
          </w:p>
          <w:p w14:paraId="3E0A5DC8" w14:textId="37A68493" w:rsidR="009552A1" w:rsidRPr="003144A6" w:rsidRDefault="00520BF9" w:rsidP="00832599">
            <w:pPr>
              <w:pStyle w:val="Keyword"/>
              <w:rPr>
                <w:rFonts w:ascii="Times New Roman" w:hAnsi="Times New Roman"/>
              </w:rPr>
            </w:pPr>
            <w:r>
              <w:rPr>
                <w:rFonts w:ascii="Times New Roman" w:hAnsi="Times New Roman"/>
              </w:rPr>
              <w:t>Skala</w:t>
            </w:r>
          </w:p>
          <w:p w14:paraId="2EBCA6E3" w14:textId="5C23A779" w:rsidR="009552A1" w:rsidRPr="003144A6" w:rsidRDefault="00520BF9" w:rsidP="00832599">
            <w:pPr>
              <w:pStyle w:val="Keyword"/>
              <w:rPr>
                <w:rFonts w:ascii="Times New Roman" w:hAnsi="Times New Roman"/>
              </w:rPr>
            </w:pPr>
            <w:r>
              <w:rPr>
                <w:rFonts w:ascii="Times New Roman" w:hAnsi="Times New Roman"/>
              </w:rPr>
              <w:t xml:space="preserve">Nilai </w:t>
            </w:r>
            <w:proofErr w:type="spellStart"/>
            <w:r>
              <w:rPr>
                <w:rFonts w:ascii="Times New Roman" w:hAnsi="Times New Roman"/>
              </w:rPr>
              <w:t>Kejuangan</w:t>
            </w:r>
            <w:proofErr w:type="spellEnd"/>
            <w:r>
              <w:rPr>
                <w:rFonts w:ascii="Times New Roman" w:hAnsi="Times New Roman"/>
              </w:rPr>
              <w:t xml:space="preserve"> </w:t>
            </w:r>
            <w:proofErr w:type="spellStart"/>
            <w:r>
              <w:rPr>
                <w:rFonts w:ascii="Times New Roman" w:hAnsi="Times New Roman"/>
              </w:rPr>
              <w:t>Jenderal</w:t>
            </w:r>
            <w:proofErr w:type="spellEnd"/>
            <w:r>
              <w:rPr>
                <w:rFonts w:ascii="Times New Roman" w:hAnsi="Times New Roman"/>
              </w:rPr>
              <w:t xml:space="preserve"> </w:t>
            </w:r>
            <w:proofErr w:type="spellStart"/>
            <w:r>
              <w:rPr>
                <w:rFonts w:ascii="Times New Roman" w:hAnsi="Times New Roman"/>
              </w:rPr>
              <w:t>Achmad</w:t>
            </w:r>
            <w:proofErr w:type="spellEnd"/>
            <w:r>
              <w:rPr>
                <w:rFonts w:ascii="Times New Roman" w:hAnsi="Times New Roman"/>
              </w:rPr>
              <w:t xml:space="preserve"> Yani</w:t>
            </w:r>
          </w:p>
          <w:p w14:paraId="165B1527" w14:textId="0AFC27F4" w:rsidR="009552A1" w:rsidRPr="003144A6" w:rsidRDefault="00520BF9" w:rsidP="00832599">
            <w:pPr>
              <w:pStyle w:val="Keyword"/>
              <w:rPr>
                <w:rFonts w:ascii="Times New Roman" w:hAnsi="Times New Roman"/>
              </w:rPr>
            </w:pPr>
            <w:proofErr w:type="spellStart"/>
            <w:r>
              <w:rPr>
                <w:rFonts w:ascii="Times New Roman" w:hAnsi="Times New Roman"/>
              </w:rPr>
              <w:t>Mahasiswa</w:t>
            </w:r>
            <w:proofErr w:type="spellEnd"/>
          </w:p>
          <w:p w14:paraId="3F4745F8" w14:textId="77777777" w:rsidR="009552A1" w:rsidRPr="00770151" w:rsidRDefault="009552A1" w:rsidP="00146B2B">
            <w:pPr>
              <w:spacing w:after="80" w:line="200" w:lineRule="exact"/>
              <w:rPr>
                <w:rFonts w:ascii="Junicode" w:hAnsi="Junicode"/>
              </w:rPr>
            </w:pPr>
          </w:p>
        </w:tc>
      </w:tr>
    </w:tbl>
    <w:p w14:paraId="2DAA9201" w14:textId="1290E943" w:rsidR="004965DA" w:rsidRPr="004965DA" w:rsidRDefault="004965DA" w:rsidP="004965DA">
      <w:pPr>
        <w:pStyle w:val="Heading1"/>
      </w:pPr>
      <w:r>
        <w:t xml:space="preserve">Pendahuluan </w:t>
      </w:r>
      <w:r w:rsidR="00537B9A" w:rsidRPr="00302CF4">
        <w:t>(</w:t>
      </w:r>
      <w:r w:rsidR="00537B9A" w:rsidRPr="00302CF4">
        <w:rPr>
          <w:i/>
        </w:rPr>
        <w:t>Heading 1</w:t>
      </w:r>
      <w:r w:rsidR="00537B9A" w:rsidRPr="00302CF4">
        <w:t>)</w:t>
      </w:r>
      <w:r w:rsidR="0027672B" w:rsidRPr="00302CF4">
        <w:t xml:space="preserve"> (bold, 1</w:t>
      </w:r>
      <w:r w:rsidR="00201F81">
        <w:t>1</w:t>
      </w:r>
      <w:r w:rsidR="0027672B" w:rsidRPr="00302CF4">
        <w:t xml:space="preserve"> pt)</w:t>
      </w:r>
    </w:p>
    <w:p w14:paraId="5DFB6DFB" w14:textId="1E254A1D" w:rsidR="004965DA" w:rsidRDefault="004965DA" w:rsidP="004965DA">
      <w:pPr>
        <w:pStyle w:val="BodyText"/>
        <w:rPr>
          <w:color w:val="000000"/>
        </w:rPr>
      </w:pPr>
      <w:proofErr w:type="spellStart"/>
      <w:r>
        <w:rPr>
          <w:color w:val="000000"/>
        </w:rPr>
        <w:t>Perguruan</w:t>
      </w:r>
      <w:proofErr w:type="spellEnd"/>
      <w:r>
        <w:rPr>
          <w:color w:val="000000"/>
        </w:rPr>
        <w:t xml:space="preserve"> </w:t>
      </w:r>
      <w:proofErr w:type="spellStart"/>
      <w:r>
        <w:rPr>
          <w:color w:val="000000"/>
        </w:rPr>
        <w:t>tinggi</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instansi</w:t>
      </w:r>
      <w:proofErr w:type="spellEnd"/>
      <w:r>
        <w:rPr>
          <w:color w:val="000000"/>
        </w:rPr>
        <w:t xml:space="preserve"> </w:t>
      </w:r>
      <w:proofErr w:type="spellStart"/>
      <w:r>
        <w:rPr>
          <w:color w:val="000000"/>
        </w:rPr>
        <w:t>pendidikan</w:t>
      </w:r>
      <w:proofErr w:type="spellEnd"/>
      <w:r>
        <w:rPr>
          <w:color w:val="000000"/>
        </w:rPr>
        <w:t xml:space="preserve"> yang </w:t>
      </w:r>
      <w:proofErr w:type="spellStart"/>
      <w:r>
        <w:rPr>
          <w:color w:val="000000"/>
        </w:rPr>
        <w:t>mencetak</w:t>
      </w:r>
      <w:proofErr w:type="spellEnd"/>
      <w:r>
        <w:rPr>
          <w:color w:val="000000"/>
        </w:rPr>
        <w:t xml:space="preserve"> </w:t>
      </w:r>
      <w:proofErr w:type="spellStart"/>
      <w:r>
        <w:rPr>
          <w:color w:val="000000"/>
        </w:rPr>
        <w:t>penerus</w:t>
      </w:r>
      <w:proofErr w:type="spellEnd"/>
      <w:r>
        <w:rPr>
          <w:color w:val="000000"/>
        </w:rPr>
        <w:t xml:space="preserve"> </w:t>
      </w:r>
      <w:proofErr w:type="spellStart"/>
      <w:r>
        <w:rPr>
          <w:color w:val="000000"/>
        </w:rPr>
        <w:t>bangsa</w:t>
      </w:r>
      <w:proofErr w:type="spellEnd"/>
      <w:r>
        <w:rPr>
          <w:color w:val="000000"/>
        </w:rPr>
        <w:t xml:space="preserve"> </w:t>
      </w:r>
      <w:proofErr w:type="spellStart"/>
      <w:r>
        <w:rPr>
          <w:color w:val="000000"/>
        </w:rPr>
        <w:t>berkualitas</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memajukan</w:t>
      </w:r>
      <w:proofErr w:type="spellEnd"/>
      <w:r>
        <w:rPr>
          <w:color w:val="000000"/>
        </w:rPr>
        <w:t xml:space="preserve"> </w:t>
      </w:r>
      <w:proofErr w:type="spellStart"/>
      <w:r>
        <w:rPr>
          <w:color w:val="000000"/>
        </w:rPr>
        <w:t>kehidupan</w:t>
      </w:r>
      <w:proofErr w:type="spellEnd"/>
      <w:r>
        <w:rPr>
          <w:color w:val="000000"/>
        </w:rPr>
        <w:t xml:space="preserve"> </w:t>
      </w:r>
      <w:proofErr w:type="spellStart"/>
      <w:r>
        <w:rPr>
          <w:color w:val="000000"/>
        </w:rPr>
        <w:t>bangsa</w:t>
      </w:r>
      <w:proofErr w:type="spellEnd"/>
      <w:r>
        <w:rPr>
          <w:color w:val="000000"/>
        </w:rPr>
        <w:t xml:space="preserve">. </w:t>
      </w:r>
      <w:proofErr w:type="spellStart"/>
      <w:r>
        <w:rPr>
          <w:color w:val="000000"/>
        </w:rPr>
        <w:t>Setiap</w:t>
      </w:r>
      <w:proofErr w:type="spellEnd"/>
      <w:r>
        <w:rPr>
          <w:color w:val="000000"/>
        </w:rPr>
        <w:t xml:space="preserve"> </w:t>
      </w:r>
      <w:proofErr w:type="spellStart"/>
      <w:r>
        <w:rPr>
          <w:color w:val="000000"/>
        </w:rPr>
        <w:t>perguruan</w:t>
      </w:r>
      <w:proofErr w:type="spellEnd"/>
      <w:r>
        <w:rPr>
          <w:color w:val="000000"/>
        </w:rPr>
        <w:t xml:space="preserve"> </w:t>
      </w:r>
      <w:proofErr w:type="spellStart"/>
      <w:r>
        <w:rPr>
          <w:color w:val="000000"/>
        </w:rPr>
        <w:t>tinggi</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visi</w:t>
      </w:r>
      <w:proofErr w:type="spellEnd"/>
      <w:r>
        <w:rPr>
          <w:color w:val="000000"/>
        </w:rPr>
        <w:t xml:space="preserve">, </w:t>
      </w:r>
      <w:proofErr w:type="spellStart"/>
      <w:r>
        <w:rPr>
          <w:color w:val="000000"/>
        </w:rPr>
        <w:t>misi</w:t>
      </w:r>
      <w:proofErr w:type="spellEnd"/>
      <w:r>
        <w:rPr>
          <w:color w:val="000000"/>
        </w:rPr>
        <w:t xml:space="preserve">, </w:t>
      </w:r>
      <w:proofErr w:type="spellStart"/>
      <w:r>
        <w:rPr>
          <w:color w:val="000000"/>
        </w:rPr>
        <w:t>tujuan</w:t>
      </w:r>
      <w:proofErr w:type="spellEnd"/>
      <w:r>
        <w:rPr>
          <w:color w:val="000000"/>
        </w:rPr>
        <w:t xml:space="preserve">, dan </w:t>
      </w:r>
      <w:proofErr w:type="spellStart"/>
      <w:r>
        <w:rPr>
          <w:color w:val="000000"/>
        </w:rPr>
        <w:t>sasaran</w:t>
      </w:r>
      <w:proofErr w:type="spellEnd"/>
      <w:r>
        <w:rPr>
          <w:color w:val="000000"/>
        </w:rPr>
        <w:t xml:space="preserve"> masing-masing yang </w:t>
      </w:r>
      <w:proofErr w:type="spellStart"/>
      <w:r>
        <w:rPr>
          <w:color w:val="000000"/>
        </w:rPr>
        <w:t>membentuk</w:t>
      </w:r>
      <w:proofErr w:type="spellEnd"/>
      <w:r>
        <w:rPr>
          <w:color w:val="000000"/>
        </w:rPr>
        <w:t xml:space="preserve"> </w:t>
      </w:r>
      <w:proofErr w:type="spellStart"/>
      <w:r>
        <w:rPr>
          <w:color w:val="000000"/>
        </w:rPr>
        <w:t>nilai-nilai</w:t>
      </w:r>
      <w:proofErr w:type="spellEnd"/>
      <w:r>
        <w:rPr>
          <w:color w:val="000000"/>
        </w:rPr>
        <w:t xml:space="preserve"> di </w:t>
      </w:r>
      <w:proofErr w:type="spellStart"/>
      <w:r>
        <w:rPr>
          <w:color w:val="000000"/>
        </w:rPr>
        <w:t>dalamnya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harapan</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mencetak</w:t>
      </w:r>
      <w:proofErr w:type="spellEnd"/>
      <w:r>
        <w:rPr>
          <w:color w:val="000000"/>
        </w:rPr>
        <w:t xml:space="preserve"> </w:t>
      </w:r>
      <w:proofErr w:type="spellStart"/>
      <w:r>
        <w:rPr>
          <w:color w:val="000000"/>
        </w:rPr>
        <w:t>generasi</w:t>
      </w:r>
      <w:proofErr w:type="spellEnd"/>
      <w:r>
        <w:rPr>
          <w:color w:val="000000"/>
        </w:rPr>
        <w:t xml:space="preserve"> </w:t>
      </w:r>
      <w:proofErr w:type="spellStart"/>
      <w:r>
        <w:rPr>
          <w:color w:val="000000"/>
        </w:rPr>
        <w:t>bangsa</w:t>
      </w:r>
      <w:proofErr w:type="spellEnd"/>
      <w:r>
        <w:rPr>
          <w:color w:val="000000"/>
        </w:rPr>
        <w:t xml:space="preserve"> </w:t>
      </w:r>
      <w:proofErr w:type="spellStart"/>
      <w:r>
        <w:rPr>
          <w:color w:val="000000"/>
        </w:rPr>
        <w:t>berkualitas</w:t>
      </w:r>
      <w:proofErr w:type="spellEnd"/>
      <w:r>
        <w:rPr>
          <w:color w:val="000000"/>
        </w:rPr>
        <w:t xml:space="preserve"> dan </w:t>
      </w:r>
      <w:proofErr w:type="spellStart"/>
      <w:r>
        <w:rPr>
          <w:color w:val="000000"/>
        </w:rPr>
        <w:t>berakal</w:t>
      </w:r>
      <w:proofErr w:type="spellEnd"/>
      <w:r>
        <w:rPr>
          <w:color w:val="000000"/>
        </w:rPr>
        <w:t xml:space="preserve"> </w:t>
      </w:r>
      <w:proofErr w:type="spellStart"/>
      <w:r>
        <w:rPr>
          <w:color w:val="000000"/>
        </w:rPr>
        <w:t>budi</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termasuk</w:t>
      </w:r>
      <w:proofErr w:type="spellEnd"/>
      <w:r>
        <w:rPr>
          <w:color w:val="000000"/>
        </w:rPr>
        <w:t xml:space="preserve"> Universitas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Yogyakarta. Universitas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Yogyakarta </w:t>
      </w:r>
      <w:proofErr w:type="spellStart"/>
      <w:r>
        <w:rPr>
          <w:color w:val="000000"/>
        </w:rPr>
        <w:t>atau</w:t>
      </w:r>
      <w:proofErr w:type="spellEnd"/>
      <w:r>
        <w:rPr>
          <w:color w:val="000000"/>
        </w:rPr>
        <w:t xml:space="preserve"> </w:t>
      </w:r>
      <w:proofErr w:type="spellStart"/>
      <w:r>
        <w:rPr>
          <w:color w:val="000000"/>
        </w:rPr>
        <w:t>disingkat</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Unjaya</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lembaga</w:t>
      </w:r>
      <w:proofErr w:type="spellEnd"/>
      <w:r>
        <w:rPr>
          <w:color w:val="000000"/>
        </w:rPr>
        <w:t xml:space="preserve"> </w:t>
      </w:r>
      <w:proofErr w:type="spellStart"/>
      <w:r>
        <w:rPr>
          <w:color w:val="000000"/>
        </w:rPr>
        <w:t>pendidikan</w:t>
      </w:r>
      <w:proofErr w:type="spellEnd"/>
      <w:r>
        <w:rPr>
          <w:color w:val="000000"/>
        </w:rPr>
        <w:t xml:space="preserve"> </w:t>
      </w:r>
      <w:proofErr w:type="spellStart"/>
      <w:r>
        <w:rPr>
          <w:color w:val="000000"/>
        </w:rPr>
        <w:t>tinggi</w:t>
      </w:r>
      <w:proofErr w:type="spellEnd"/>
      <w:r>
        <w:rPr>
          <w:color w:val="000000"/>
        </w:rPr>
        <w:t xml:space="preserve"> di </w:t>
      </w:r>
      <w:proofErr w:type="spellStart"/>
      <w:r>
        <w:rPr>
          <w:color w:val="000000"/>
        </w:rPr>
        <w:t>bawah</w:t>
      </w:r>
      <w:proofErr w:type="spellEnd"/>
      <w:r>
        <w:rPr>
          <w:color w:val="000000"/>
        </w:rPr>
        <w:t xml:space="preserve"> Yayasan Kartika Eka </w:t>
      </w:r>
      <w:proofErr w:type="spellStart"/>
      <w:r>
        <w:rPr>
          <w:color w:val="000000"/>
        </w:rPr>
        <w:t>Paksi</w:t>
      </w:r>
      <w:proofErr w:type="spellEnd"/>
      <w:r>
        <w:rPr>
          <w:color w:val="000000"/>
        </w:rPr>
        <w:t xml:space="preserve"> (YKEP) </w:t>
      </w:r>
      <w:proofErr w:type="spellStart"/>
      <w:r>
        <w:rPr>
          <w:color w:val="000000"/>
        </w:rPr>
        <w:t>berlokasi</w:t>
      </w:r>
      <w:proofErr w:type="spellEnd"/>
      <w:r>
        <w:rPr>
          <w:color w:val="000000"/>
        </w:rPr>
        <w:t xml:space="preserve"> di Yogyakarta yang </w:t>
      </w:r>
      <w:proofErr w:type="spellStart"/>
      <w:r>
        <w:rPr>
          <w:color w:val="000000"/>
        </w:rPr>
        <w:t>merupakan</w:t>
      </w:r>
      <w:proofErr w:type="spellEnd"/>
      <w:r>
        <w:rPr>
          <w:color w:val="000000"/>
        </w:rPr>
        <w:t xml:space="preserve"> </w:t>
      </w:r>
      <w:proofErr w:type="spellStart"/>
      <w:r>
        <w:rPr>
          <w:color w:val="000000"/>
        </w:rPr>
        <w:t>yayasan</w:t>
      </w:r>
      <w:proofErr w:type="spellEnd"/>
      <w:r>
        <w:rPr>
          <w:color w:val="000000"/>
        </w:rPr>
        <w:t xml:space="preserve"> </w:t>
      </w:r>
      <w:proofErr w:type="spellStart"/>
      <w:r>
        <w:rPr>
          <w:color w:val="000000"/>
        </w:rPr>
        <w:t>milik</w:t>
      </w:r>
      <w:proofErr w:type="spellEnd"/>
      <w:r>
        <w:rPr>
          <w:color w:val="000000"/>
        </w:rPr>
        <w:t xml:space="preserve"> TNI-AD. </w:t>
      </w:r>
      <w:proofErr w:type="spellStart"/>
      <w:r>
        <w:rPr>
          <w:color w:val="000000"/>
        </w:rPr>
        <w:t>Unjaya</w:t>
      </w:r>
      <w:proofErr w:type="spellEnd"/>
      <w:r>
        <w:rPr>
          <w:color w:val="000000"/>
        </w:rPr>
        <w:t xml:space="preserve"> </w:t>
      </w:r>
      <w:proofErr w:type="spellStart"/>
      <w:r>
        <w:rPr>
          <w:color w:val="000000"/>
        </w:rPr>
        <w:t>berdiri</w:t>
      </w:r>
      <w:proofErr w:type="spellEnd"/>
      <w:r>
        <w:rPr>
          <w:color w:val="000000"/>
        </w:rPr>
        <w:t xml:space="preserve"> pada </w:t>
      </w:r>
      <w:proofErr w:type="spellStart"/>
      <w:r>
        <w:rPr>
          <w:color w:val="000000"/>
        </w:rPr>
        <w:t>tahun</w:t>
      </w:r>
      <w:proofErr w:type="spellEnd"/>
      <w:r>
        <w:rPr>
          <w:color w:val="000000"/>
        </w:rPr>
        <w:t xml:space="preserve"> 2018 dan </w:t>
      </w:r>
      <w:proofErr w:type="spellStart"/>
      <w:r>
        <w:rPr>
          <w:color w:val="000000"/>
        </w:rPr>
        <w:t>meruapakn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penggabungan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Sekolah</w:t>
      </w:r>
      <w:proofErr w:type="spellEnd"/>
      <w:r>
        <w:rPr>
          <w:color w:val="000000"/>
        </w:rPr>
        <w:t xml:space="preserve"> Tinggi </w:t>
      </w:r>
      <w:proofErr w:type="spellStart"/>
      <w:r>
        <w:rPr>
          <w:color w:val="000000"/>
        </w:rPr>
        <w:t>Ilmu</w:t>
      </w:r>
      <w:proofErr w:type="spellEnd"/>
      <w:r>
        <w:rPr>
          <w:color w:val="000000"/>
        </w:rPr>
        <w:t xml:space="preserve"> Kesehatan dan </w:t>
      </w:r>
      <w:proofErr w:type="spellStart"/>
      <w:r>
        <w:rPr>
          <w:color w:val="000000"/>
        </w:rPr>
        <w:t>Sekolah</w:t>
      </w:r>
      <w:proofErr w:type="spellEnd"/>
      <w:r>
        <w:rPr>
          <w:color w:val="000000"/>
        </w:rPr>
        <w:t xml:space="preserve"> Tinggi </w:t>
      </w:r>
      <w:proofErr w:type="spellStart"/>
      <w:r>
        <w:rPr>
          <w:color w:val="000000"/>
        </w:rPr>
        <w:t>Manajemen</w:t>
      </w:r>
      <w:proofErr w:type="spellEnd"/>
      <w:r>
        <w:rPr>
          <w:color w:val="000000"/>
        </w:rPr>
        <w:t xml:space="preserve"> </w:t>
      </w:r>
      <w:proofErr w:type="spellStart"/>
      <w:r>
        <w:rPr>
          <w:color w:val="000000"/>
        </w:rPr>
        <w:t>Informatika</w:t>
      </w:r>
      <w:proofErr w:type="spellEnd"/>
      <w:r>
        <w:rPr>
          <w:color w:val="000000"/>
        </w:rPr>
        <w:t xml:space="preserve"> dan </w:t>
      </w:r>
      <w:proofErr w:type="spellStart"/>
      <w:r>
        <w:rPr>
          <w:color w:val="000000"/>
        </w:rPr>
        <w:t>Komputer</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Yogyakarta </w:t>
      </w:r>
      <w:r>
        <w:rPr>
          <w:color w:val="000000"/>
        </w:rPr>
        <w:fldChar w:fldCharType="begin"/>
      </w:r>
      <w:r>
        <w:rPr>
          <w:color w:val="000000"/>
        </w:rPr>
        <w:instrText xml:space="preserve"> ADDIN ZOTERO_ITEM CSL_CITATION {"citationID":"eEsk2kH7","properties":{"formattedCitation":"(1)","plainCitation":"(1)","noteIndex":0},"citationItems":[{"id":159,"uris":["http://zotero.org/users/local/o6EQTjW1/items/CPJLNURN"],"itemData":{"id":159,"type":"webpage","abstract":"Profil Universitas Jenderal Achmad Yani Yogyakarta di bawah naungan Yayasan Kartika Eka Paksi hasil penggabungan Stikes dan Stmik Jenderal Achmad Yani Yogyakarta","container-title":"Universitas Jenderal Achmad Yani Yogyakarta","language":"en-US","title":"Profil Universitas Jenderal Achmad Yani Yogyakarta","URL":"https://unjaya.ac.id/profil-universitas-jenderal-achmad-yani-yogyakarta/","author":[{"family":"adminun","given":""}],"accessed":{"date-parts":[["2025",2,10]]},"issued":{"date-parts":[["2018",4,16]]}}}],"schema":"https://github.com/citation-style-language/schema/raw/master/csl-citation.json"} </w:instrText>
      </w:r>
      <w:r>
        <w:rPr>
          <w:color w:val="000000"/>
        </w:rPr>
        <w:fldChar w:fldCharType="separate"/>
      </w:r>
      <w:r w:rsidR="000023E7">
        <w:rPr>
          <w:noProof/>
          <w:color w:val="000000"/>
        </w:rPr>
        <w:t>(1)</w:t>
      </w:r>
      <w:r>
        <w:rPr>
          <w:color w:val="000000"/>
        </w:rPr>
        <w:fldChar w:fldCharType="end"/>
      </w:r>
      <w:r>
        <w:rPr>
          <w:color w:val="000000"/>
        </w:rPr>
        <w:t xml:space="preserve">. </w:t>
      </w:r>
      <w:proofErr w:type="spellStart"/>
      <w:r>
        <w:rPr>
          <w:color w:val="000000"/>
        </w:rPr>
        <w:t>Visi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Unjaya</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menjadi</w:t>
      </w:r>
      <w:proofErr w:type="spellEnd"/>
      <w:r>
        <w:rPr>
          <w:color w:val="000000"/>
        </w:rPr>
        <w:t xml:space="preserve"> universitas yang </w:t>
      </w:r>
      <w:proofErr w:type="spellStart"/>
      <w:r>
        <w:rPr>
          <w:color w:val="000000"/>
        </w:rPr>
        <w:t>unggul</w:t>
      </w:r>
      <w:proofErr w:type="spellEnd"/>
      <w:r>
        <w:rPr>
          <w:color w:val="000000"/>
        </w:rPr>
        <w:t xml:space="preserve"> dan </w:t>
      </w:r>
      <w:proofErr w:type="spellStart"/>
      <w:r>
        <w:rPr>
          <w:color w:val="000000"/>
        </w:rPr>
        <w:t>terdepan</w:t>
      </w:r>
      <w:proofErr w:type="spellEnd"/>
      <w:r>
        <w:rPr>
          <w:color w:val="000000"/>
        </w:rPr>
        <w:t xml:space="preserve"> di </w:t>
      </w:r>
      <w:proofErr w:type="spellStart"/>
      <w:r>
        <w:rPr>
          <w:color w:val="000000"/>
        </w:rPr>
        <w:t>tingkat</w:t>
      </w:r>
      <w:proofErr w:type="spellEnd"/>
      <w:r>
        <w:rPr>
          <w:color w:val="000000"/>
        </w:rPr>
        <w:t xml:space="preserve"> </w:t>
      </w:r>
      <w:proofErr w:type="spellStart"/>
      <w:r>
        <w:rPr>
          <w:color w:val="000000"/>
        </w:rPr>
        <w:t>nasional</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mewarisi</w:t>
      </w:r>
      <w:proofErr w:type="spellEnd"/>
      <w:r>
        <w:rPr>
          <w:color w:val="000000"/>
        </w:rPr>
        <w:t xml:space="preserve"> </w:t>
      </w:r>
      <w:proofErr w:type="spellStart"/>
      <w:r>
        <w:rPr>
          <w:color w:val="000000"/>
        </w:rPr>
        <w:t>nilai-nilai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
    <w:p w14:paraId="2863BE0A" w14:textId="4E440FB0" w:rsidR="004965DA" w:rsidRDefault="004965DA" w:rsidP="004965DA">
      <w:pPr>
        <w:pStyle w:val="BodyText"/>
        <w:rPr>
          <w:color w:val="000000"/>
        </w:rPr>
      </w:pP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merupakan</w:t>
      </w:r>
      <w:proofErr w:type="spellEnd"/>
      <w:r>
        <w:rPr>
          <w:color w:val="000000"/>
        </w:rPr>
        <w:t xml:space="preserve"> salah </w:t>
      </w:r>
      <w:proofErr w:type="spellStart"/>
      <w:r>
        <w:rPr>
          <w:color w:val="000000"/>
        </w:rPr>
        <w:t>satu</w:t>
      </w:r>
      <w:proofErr w:type="spellEnd"/>
      <w:r>
        <w:rPr>
          <w:color w:val="000000"/>
        </w:rPr>
        <w:t xml:space="preserve"> </w:t>
      </w:r>
      <w:proofErr w:type="spellStart"/>
      <w:r>
        <w:rPr>
          <w:color w:val="000000"/>
        </w:rPr>
        <w:t>sosok</w:t>
      </w:r>
      <w:proofErr w:type="spellEnd"/>
      <w:r>
        <w:rPr>
          <w:color w:val="000000"/>
        </w:rPr>
        <w:t xml:space="preserve"> </w:t>
      </w:r>
      <w:proofErr w:type="spellStart"/>
      <w:r>
        <w:rPr>
          <w:color w:val="000000"/>
        </w:rPr>
        <w:t>pahlawan</w:t>
      </w:r>
      <w:proofErr w:type="spellEnd"/>
      <w:r>
        <w:rPr>
          <w:color w:val="000000"/>
        </w:rPr>
        <w:t xml:space="preserve"> </w:t>
      </w:r>
      <w:proofErr w:type="spellStart"/>
      <w:r>
        <w:rPr>
          <w:color w:val="000000"/>
        </w:rPr>
        <w:t>nasional</w:t>
      </w:r>
      <w:proofErr w:type="spellEnd"/>
      <w:r>
        <w:rPr>
          <w:color w:val="000000"/>
        </w:rPr>
        <w:t xml:space="preserve"> yang </w:t>
      </w:r>
      <w:proofErr w:type="spellStart"/>
      <w:r>
        <w:rPr>
          <w:color w:val="000000"/>
        </w:rPr>
        <w:t>diteladani</w:t>
      </w:r>
      <w:proofErr w:type="spellEnd"/>
      <w:r>
        <w:rPr>
          <w:color w:val="000000"/>
        </w:rPr>
        <w:t xml:space="preserve"> di Indonesia, </w:t>
      </w:r>
      <w:proofErr w:type="spellStart"/>
      <w:r>
        <w:rPr>
          <w:color w:val="000000"/>
        </w:rPr>
        <w:t>khususnya</w:t>
      </w:r>
      <w:proofErr w:type="spellEnd"/>
      <w:r>
        <w:rPr>
          <w:color w:val="000000"/>
        </w:rPr>
        <w:t xml:space="preserve"> oleh TNI-AD.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merupakan</w:t>
      </w:r>
      <w:proofErr w:type="spellEnd"/>
      <w:r>
        <w:rPr>
          <w:color w:val="000000"/>
        </w:rPr>
        <w:t xml:space="preserve"> salah </w:t>
      </w:r>
      <w:proofErr w:type="spellStart"/>
      <w:r>
        <w:rPr>
          <w:color w:val="000000"/>
        </w:rPr>
        <w:t>satu</w:t>
      </w:r>
      <w:proofErr w:type="spellEnd"/>
      <w:r>
        <w:rPr>
          <w:color w:val="000000"/>
        </w:rPr>
        <w:t xml:space="preserve"> </w:t>
      </w:r>
      <w:proofErr w:type="spellStart"/>
      <w:r>
        <w:rPr>
          <w:color w:val="000000"/>
        </w:rPr>
        <w:t>pahlawan</w:t>
      </w:r>
      <w:proofErr w:type="spellEnd"/>
      <w:r>
        <w:rPr>
          <w:color w:val="000000"/>
        </w:rPr>
        <w:t xml:space="preserve"> </w:t>
      </w:r>
      <w:proofErr w:type="spellStart"/>
      <w:r>
        <w:rPr>
          <w:color w:val="000000"/>
        </w:rPr>
        <w:t>nasional</w:t>
      </w:r>
      <w:proofErr w:type="spellEnd"/>
      <w:r>
        <w:rPr>
          <w:color w:val="000000"/>
        </w:rPr>
        <w:t xml:space="preserve"> yang </w:t>
      </w:r>
      <w:proofErr w:type="spellStart"/>
      <w:r>
        <w:rPr>
          <w:color w:val="000000"/>
        </w:rPr>
        <w:t>memperjuangkan</w:t>
      </w:r>
      <w:proofErr w:type="spellEnd"/>
      <w:r>
        <w:rPr>
          <w:color w:val="000000"/>
        </w:rPr>
        <w:t xml:space="preserve"> </w:t>
      </w:r>
      <w:proofErr w:type="spellStart"/>
      <w:r>
        <w:rPr>
          <w:color w:val="000000"/>
        </w:rPr>
        <w:t>keamanan</w:t>
      </w:r>
      <w:proofErr w:type="spellEnd"/>
      <w:r>
        <w:rPr>
          <w:color w:val="000000"/>
        </w:rPr>
        <w:t xml:space="preserve"> dan </w:t>
      </w:r>
      <w:proofErr w:type="spellStart"/>
      <w:r>
        <w:rPr>
          <w:color w:val="000000"/>
        </w:rPr>
        <w:t>kedaulatan</w:t>
      </w:r>
      <w:proofErr w:type="spellEnd"/>
      <w:r>
        <w:rPr>
          <w:color w:val="000000"/>
        </w:rPr>
        <w:t xml:space="preserve"> Indonesia </w:t>
      </w:r>
      <w:proofErr w:type="spellStart"/>
      <w:r>
        <w:rPr>
          <w:color w:val="000000"/>
        </w:rPr>
        <w:t>hingga</w:t>
      </w:r>
      <w:proofErr w:type="spellEnd"/>
      <w:r>
        <w:rPr>
          <w:color w:val="000000"/>
        </w:rPr>
        <w:t xml:space="preserve"> </w:t>
      </w:r>
      <w:proofErr w:type="spellStart"/>
      <w:r>
        <w:rPr>
          <w:color w:val="000000"/>
        </w:rPr>
        <w:t>akhir</w:t>
      </w:r>
      <w:proofErr w:type="spellEnd"/>
      <w:r>
        <w:rPr>
          <w:color w:val="000000"/>
        </w:rPr>
        <w:t xml:space="preserve"> </w:t>
      </w:r>
      <w:proofErr w:type="spellStart"/>
      <w:r>
        <w:rPr>
          <w:color w:val="000000"/>
        </w:rPr>
        <w:t>hayatnya</w:t>
      </w:r>
      <w:proofErr w:type="spellEnd"/>
      <w:r>
        <w:rPr>
          <w:color w:val="000000"/>
        </w:rPr>
        <w:t xml:space="preserve"> </w:t>
      </w:r>
      <w:r w:rsidR="00D70320">
        <w:rPr>
          <w:color w:val="000000"/>
        </w:rPr>
        <w:fldChar w:fldCharType="begin"/>
      </w:r>
      <w:r w:rsidR="00D041A5">
        <w:rPr>
          <w:color w:val="000000"/>
        </w:rPr>
        <w:instrText xml:space="preserve"> ADDIN ZOTERO_ITEM CSL_CITATION {"citationID":"fS6bduPS","properties":{"formattedCitation":"(2)","plainCitation":"(2)","noteIndex":0},"citationItems":[{"id":169,"uris":["http://zotero.org/users/local/o6EQTjW1/items/Q7J43ZY3"],"itemData":{"id":169,"type":"document","language":"Ind","publisher":"Universitas Jenderal Achmad Yani Yogyakarta","title":"Modul Nilai Kejuangan Jenderal Achmad Yani","author":[{"family":"Agustina","given":"Silvia Ari"},{"family":"Anditya","given":"Ariesta Wibisono"},{"family":"Sumiyarini","given":"Retno"},{"family":"Setiawan","given":"Arif Adi"},{"family":"Kusumaningtyas","given":"Kartika Dyota"}],"accessed":{"date-parts":[["2025",2,28]]},"issued":{"date-parts":[["2024"]]}}}],"schema":"https://github.com/citation-style-language/schema/raw/master/csl-citation.json"} </w:instrText>
      </w:r>
      <w:r w:rsidR="00D70320">
        <w:rPr>
          <w:color w:val="000000"/>
        </w:rPr>
        <w:fldChar w:fldCharType="separate"/>
      </w:r>
      <w:r w:rsidR="00D041A5">
        <w:rPr>
          <w:noProof/>
          <w:color w:val="000000"/>
        </w:rPr>
        <w:t>(2)</w:t>
      </w:r>
      <w:r w:rsidR="00D70320">
        <w:rPr>
          <w:color w:val="000000"/>
        </w:rPr>
        <w:fldChar w:fldCharType="end"/>
      </w:r>
      <w:r>
        <w:rPr>
          <w:color w:val="000000"/>
        </w:rPr>
        <w:t xml:space="preserve">. </w:t>
      </w:r>
      <w:proofErr w:type="spellStart"/>
      <w:r>
        <w:rPr>
          <w:color w:val="000000"/>
        </w:rPr>
        <w:t>Kegigihan</w:t>
      </w:r>
      <w:proofErr w:type="spellEnd"/>
      <w:r>
        <w:rPr>
          <w:color w:val="000000"/>
        </w:rPr>
        <w:t xml:space="preserve">, </w:t>
      </w:r>
      <w:proofErr w:type="spellStart"/>
      <w:r>
        <w:rPr>
          <w:color w:val="000000"/>
        </w:rPr>
        <w:t>sifat</w:t>
      </w:r>
      <w:proofErr w:type="spellEnd"/>
      <w:r>
        <w:rPr>
          <w:color w:val="000000"/>
        </w:rPr>
        <w:t xml:space="preserve">, dan </w:t>
      </w:r>
      <w:proofErr w:type="spellStart"/>
      <w:r>
        <w:rPr>
          <w:color w:val="000000"/>
        </w:rPr>
        <w:t>sikap</w:t>
      </w:r>
      <w:proofErr w:type="spellEnd"/>
      <w:r>
        <w:rPr>
          <w:color w:val="000000"/>
        </w:rPr>
        <w:t xml:space="preserve"> </w:t>
      </w:r>
      <w:proofErr w:type="spellStart"/>
      <w:r>
        <w:rPr>
          <w:color w:val="000000"/>
        </w:rPr>
        <w:t>teladan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ini</w:t>
      </w:r>
      <w:proofErr w:type="spellEnd"/>
      <w:r>
        <w:rPr>
          <w:color w:val="000000"/>
        </w:rPr>
        <w:t xml:space="preserve"> </w:t>
      </w:r>
      <w:proofErr w:type="spellStart"/>
      <w:r>
        <w:rPr>
          <w:color w:val="000000"/>
        </w:rPr>
        <w:t>lah</w:t>
      </w:r>
      <w:proofErr w:type="spellEnd"/>
      <w:r>
        <w:rPr>
          <w:color w:val="000000"/>
        </w:rPr>
        <w:t xml:space="preserve"> yang </w:t>
      </w:r>
      <w:proofErr w:type="spellStart"/>
      <w:r>
        <w:rPr>
          <w:color w:val="000000"/>
        </w:rPr>
        <w:t>menjadi</w:t>
      </w:r>
      <w:proofErr w:type="spellEnd"/>
      <w:r>
        <w:rPr>
          <w:color w:val="000000"/>
        </w:rPr>
        <w:t xml:space="preserve"> </w:t>
      </w:r>
      <w:proofErr w:type="spellStart"/>
      <w:r>
        <w:rPr>
          <w:color w:val="000000"/>
        </w:rPr>
        <w:t>nilai-nilai</w:t>
      </w:r>
      <w:proofErr w:type="spellEnd"/>
      <w:r>
        <w:rPr>
          <w:color w:val="000000"/>
        </w:rPr>
        <w:t xml:space="preserve"> yang </w:t>
      </w:r>
      <w:proofErr w:type="spellStart"/>
      <w:r>
        <w:rPr>
          <w:color w:val="000000"/>
        </w:rPr>
        <w:t>diterapkan</w:t>
      </w:r>
      <w:proofErr w:type="spellEnd"/>
      <w:r>
        <w:rPr>
          <w:color w:val="000000"/>
        </w:rPr>
        <w:t xml:space="preserve"> oleh </w:t>
      </w:r>
      <w:proofErr w:type="spellStart"/>
      <w:r>
        <w:rPr>
          <w:color w:val="000000"/>
        </w:rPr>
        <w:t>Unjaya</w:t>
      </w:r>
      <w:proofErr w:type="spellEnd"/>
      <w:r>
        <w:rPr>
          <w:color w:val="000000"/>
        </w:rPr>
        <w:t xml:space="preserve"> </w:t>
      </w:r>
      <w:proofErr w:type="spellStart"/>
      <w:r>
        <w:rPr>
          <w:color w:val="000000"/>
        </w:rPr>
        <w:t>dalam</w:t>
      </w:r>
      <w:proofErr w:type="spellEnd"/>
      <w:r>
        <w:rPr>
          <w:color w:val="000000"/>
        </w:rPr>
        <w:t xml:space="preserve"> proses </w:t>
      </w:r>
      <w:proofErr w:type="spellStart"/>
      <w:r>
        <w:rPr>
          <w:color w:val="000000"/>
        </w:rPr>
        <w:t>pelaksanaan</w:t>
      </w:r>
      <w:proofErr w:type="spellEnd"/>
      <w:r>
        <w:rPr>
          <w:color w:val="000000"/>
        </w:rPr>
        <w:t xml:space="preserve"> tri d</w:t>
      </w:r>
      <w:r w:rsidR="00D70320">
        <w:rPr>
          <w:color w:val="000000"/>
        </w:rPr>
        <w:t>h</w:t>
      </w:r>
      <w:r>
        <w:rPr>
          <w:color w:val="000000"/>
        </w:rPr>
        <w:t xml:space="preserve">arma </w:t>
      </w:r>
      <w:proofErr w:type="spellStart"/>
      <w:r>
        <w:rPr>
          <w:color w:val="000000"/>
        </w:rPr>
        <w:t>perguruan</w:t>
      </w:r>
      <w:proofErr w:type="spellEnd"/>
      <w:r>
        <w:rPr>
          <w:color w:val="000000"/>
        </w:rPr>
        <w:t xml:space="preserve"> </w:t>
      </w:r>
      <w:proofErr w:type="spellStart"/>
      <w:r>
        <w:rPr>
          <w:color w:val="000000"/>
        </w:rPr>
        <w:t>tinggi</w:t>
      </w:r>
      <w:proofErr w:type="spellEnd"/>
      <w:r>
        <w:rPr>
          <w:color w:val="000000"/>
        </w:rPr>
        <w:t>. Nilai-</w:t>
      </w:r>
      <w:proofErr w:type="spellStart"/>
      <w:r>
        <w:rPr>
          <w:color w:val="000000"/>
        </w:rPr>
        <w:t>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yang </w:t>
      </w:r>
      <w:proofErr w:type="spellStart"/>
      <w:r>
        <w:rPr>
          <w:color w:val="000000"/>
        </w:rPr>
        <w:t>dimaksud</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patriotik</w:t>
      </w:r>
      <w:proofErr w:type="spellEnd"/>
      <w:r>
        <w:rPr>
          <w:color w:val="000000"/>
        </w:rPr>
        <w:t xml:space="preserve">, dan </w:t>
      </w:r>
      <w:proofErr w:type="spellStart"/>
      <w:r>
        <w:rPr>
          <w:color w:val="000000"/>
        </w:rPr>
        <w:t>heroik</w:t>
      </w:r>
      <w:proofErr w:type="spellEnd"/>
      <w:r>
        <w:rPr>
          <w:color w:val="000000"/>
        </w:rPr>
        <w:t xml:space="preserve"> </w:t>
      </w:r>
      <w:r w:rsidR="00D041A5">
        <w:rPr>
          <w:color w:val="000000"/>
        </w:rPr>
        <w:fldChar w:fldCharType="begin"/>
      </w:r>
      <w:r w:rsidR="00D041A5">
        <w:rPr>
          <w:color w:val="000000"/>
        </w:rPr>
        <w:instrText xml:space="preserve"> ADDIN ZOTERO_ITEM CSL_CITATION {"citationID":"648z5LC0","properties":{"formattedCitation":"(2)","plainCitation":"(2)","noteIndex":0},"citationItems":[{"id":169,"uris":["http://zotero.org/users/local/o6EQTjW1/items/Q7J43ZY3"],"itemData":{"id":169,"type":"document","language":"Ind","publisher":"Universitas Jenderal Achmad Yani Yogyakarta","title":"Modul Nilai Kejuangan Jenderal Achmad Yani","author":[{"family":"Agustina","given":"Silvia Ari"},{"family":"Anditya","given":"Ariesta Wibisono"},{"family":"Sumiyarini","given":"Retno"},{"family":"Setiawan","given":"Arif Adi"},{"family":"Kusumaningtyas","given":"Kartika Dyota"}],"accessed":{"date-parts":[["2025",2,28]]},"issued":{"date-parts":[["2024"]]}}}],"schema":"https://github.com/citation-style-language/schema/raw/master/csl-citation.json"} </w:instrText>
      </w:r>
      <w:r w:rsidR="00D041A5">
        <w:rPr>
          <w:color w:val="000000"/>
        </w:rPr>
        <w:fldChar w:fldCharType="separate"/>
      </w:r>
      <w:r w:rsidR="00D041A5">
        <w:rPr>
          <w:noProof/>
          <w:color w:val="000000"/>
        </w:rPr>
        <w:t>(2)</w:t>
      </w:r>
      <w:r w:rsidR="00D041A5">
        <w:rPr>
          <w:color w:val="000000"/>
        </w:rPr>
        <w:fldChar w:fldCharType="end"/>
      </w:r>
      <w:r>
        <w:rPr>
          <w:color w:val="000000"/>
        </w:rPr>
        <w:t>.</w:t>
      </w:r>
    </w:p>
    <w:p w14:paraId="4B0A3C43" w14:textId="77777777" w:rsidR="004965DA" w:rsidRDefault="004965DA" w:rsidP="004965DA">
      <w:pPr>
        <w:pStyle w:val="BodyText"/>
        <w:rPr>
          <w:color w:val="000000"/>
        </w:rPr>
      </w:pPr>
      <w:proofErr w:type="spellStart"/>
      <w:r>
        <w:rPr>
          <w:color w:val="000000"/>
        </w:rPr>
        <w:lastRenderedPageBreak/>
        <w:t>Berdasarkan</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Unjaya</w:t>
      </w:r>
      <w:proofErr w:type="spellEnd"/>
      <w:r>
        <w:rPr>
          <w:color w:val="000000"/>
        </w:rPr>
        <w:t xml:space="preserve"> </w:t>
      </w:r>
      <w:proofErr w:type="spellStart"/>
      <w:r>
        <w:rPr>
          <w:color w:val="000000"/>
        </w:rPr>
        <w:t>merancang</w:t>
      </w:r>
      <w:proofErr w:type="spellEnd"/>
      <w:r>
        <w:rPr>
          <w:color w:val="000000"/>
        </w:rPr>
        <w:t xml:space="preserve"> </w:t>
      </w:r>
      <w:proofErr w:type="spellStart"/>
      <w:r>
        <w:rPr>
          <w:color w:val="000000"/>
        </w:rPr>
        <w:t>berbagai</w:t>
      </w:r>
      <w:proofErr w:type="spellEnd"/>
      <w:r>
        <w:rPr>
          <w:color w:val="000000"/>
        </w:rPr>
        <w:t xml:space="preserve"> </w:t>
      </w:r>
      <w:proofErr w:type="spellStart"/>
      <w:r>
        <w:rPr>
          <w:color w:val="000000"/>
        </w:rPr>
        <w:t>kegiatan</w:t>
      </w:r>
      <w:proofErr w:type="spellEnd"/>
      <w:r>
        <w:rPr>
          <w:color w:val="000000"/>
        </w:rPr>
        <w:t xml:space="preserve"> dan program </w:t>
      </w:r>
      <w:proofErr w:type="spellStart"/>
      <w:r>
        <w:rPr>
          <w:color w:val="000000"/>
        </w:rPr>
        <w:t>untuk</w:t>
      </w:r>
      <w:proofErr w:type="spellEnd"/>
      <w:r>
        <w:rPr>
          <w:color w:val="000000"/>
        </w:rPr>
        <w:t xml:space="preserve"> </w:t>
      </w:r>
      <w:proofErr w:type="spellStart"/>
      <w:r>
        <w:rPr>
          <w:color w:val="000000"/>
        </w:rPr>
        <w:t>seluruh</w:t>
      </w:r>
      <w:proofErr w:type="spellEnd"/>
      <w:r>
        <w:rPr>
          <w:color w:val="000000"/>
        </w:rPr>
        <w:t xml:space="preserve"> </w:t>
      </w:r>
      <w:proofErr w:type="spellStart"/>
      <w:r>
        <w:rPr>
          <w:color w:val="000000"/>
        </w:rPr>
        <w:t>sivitas</w:t>
      </w:r>
      <w:proofErr w:type="spellEnd"/>
      <w:r>
        <w:rPr>
          <w:color w:val="000000"/>
        </w:rPr>
        <w:t xml:space="preserve"> </w:t>
      </w:r>
      <w:proofErr w:type="spellStart"/>
      <w:r>
        <w:rPr>
          <w:color w:val="000000"/>
        </w:rPr>
        <w:t>akademika</w:t>
      </w:r>
      <w:proofErr w:type="spellEnd"/>
      <w:r>
        <w:rPr>
          <w:color w:val="000000"/>
        </w:rPr>
        <w:t xml:space="preserve"> agar </w:t>
      </w:r>
      <w:proofErr w:type="spellStart"/>
      <w:r>
        <w:rPr>
          <w:color w:val="000000"/>
        </w:rPr>
        <w:t>terinternalisasi</w:t>
      </w:r>
      <w:proofErr w:type="spellEnd"/>
      <w:r>
        <w:rPr>
          <w:color w:val="000000"/>
        </w:rPr>
        <w:t xml:space="preserve"> </w:t>
      </w:r>
      <w:proofErr w:type="spellStart"/>
      <w:r>
        <w:rPr>
          <w:color w:val="000000"/>
        </w:rPr>
        <w:t>nilai-nilai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salah </w:t>
      </w:r>
      <w:proofErr w:type="spellStart"/>
      <w:r>
        <w:rPr>
          <w:color w:val="000000"/>
        </w:rPr>
        <w:t>satunya</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Berbagai</w:t>
      </w:r>
      <w:proofErr w:type="spellEnd"/>
      <w:r>
        <w:rPr>
          <w:color w:val="000000"/>
        </w:rPr>
        <w:t xml:space="preserve"> </w:t>
      </w:r>
      <w:proofErr w:type="spellStart"/>
      <w:r>
        <w:rPr>
          <w:color w:val="000000"/>
        </w:rPr>
        <w:t>bentuk</w:t>
      </w:r>
      <w:proofErr w:type="spellEnd"/>
      <w:r>
        <w:rPr>
          <w:color w:val="000000"/>
        </w:rPr>
        <w:t xml:space="preserve"> </w:t>
      </w:r>
      <w:proofErr w:type="spellStart"/>
      <w:r>
        <w:rPr>
          <w:color w:val="000000"/>
        </w:rPr>
        <w:t>kegiatan</w:t>
      </w:r>
      <w:proofErr w:type="spellEnd"/>
      <w:r>
        <w:rPr>
          <w:color w:val="000000"/>
        </w:rPr>
        <w:t xml:space="preserve"> dan program </w:t>
      </w:r>
      <w:proofErr w:type="spellStart"/>
      <w:r>
        <w:rPr>
          <w:color w:val="000000"/>
        </w:rPr>
        <w:t>akademik</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menumbuhkan</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diantaranya</w:t>
      </w:r>
      <w:proofErr w:type="spellEnd"/>
      <w:r>
        <w:rPr>
          <w:color w:val="000000"/>
        </w:rPr>
        <w:t xml:space="preserve"> pada </w:t>
      </w:r>
      <w:proofErr w:type="spellStart"/>
      <w:r>
        <w:rPr>
          <w:color w:val="000000"/>
        </w:rPr>
        <w:t>kegiatan</w:t>
      </w:r>
      <w:proofErr w:type="spellEnd"/>
      <w:r>
        <w:rPr>
          <w:color w:val="000000"/>
        </w:rPr>
        <w:t xml:space="preserve"> </w:t>
      </w:r>
      <w:proofErr w:type="spellStart"/>
      <w:r>
        <w:rPr>
          <w:color w:val="000000"/>
        </w:rPr>
        <w:t>Achmad</w:t>
      </w:r>
      <w:proofErr w:type="spellEnd"/>
      <w:r>
        <w:rPr>
          <w:color w:val="000000"/>
        </w:rPr>
        <w:t xml:space="preserve"> Yani Muda 1 </w:t>
      </w:r>
      <w:proofErr w:type="spellStart"/>
      <w:r>
        <w:rPr>
          <w:color w:val="000000"/>
        </w:rPr>
        <w:t>sebagai</w:t>
      </w:r>
      <w:proofErr w:type="spellEnd"/>
      <w:r>
        <w:rPr>
          <w:color w:val="000000"/>
        </w:rPr>
        <w:t xml:space="preserve"> </w:t>
      </w:r>
      <w:proofErr w:type="spellStart"/>
      <w:r>
        <w:rPr>
          <w:color w:val="000000"/>
        </w:rPr>
        <w:t>bentuk</w:t>
      </w:r>
      <w:proofErr w:type="spellEnd"/>
      <w:r>
        <w:rPr>
          <w:color w:val="000000"/>
        </w:rPr>
        <w:t xml:space="preserve"> </w:t>
      </w:r>
      <w:proofErr w:type="spellStart"/>
      <w:r>
        <w:rPr>
          <w:color w:val="000000"/>
        </w:rPr>
        <w:t>pengenalan</w:t>
      </w:r>
      <w:proofErr w:type="spellEnd"/>
      <w:r>
        <w:rPr>
          <w:color w:val="000000"/>
        </w:rPr>
        <w:t xml:space="preserve"> </w:t>
      </w:r>
      <w:proofErr w:type="spellStart"/>
      <w:r>
        <w:rPr>
          <w:color w:val="000000"/>
        </w:rPr>
        <w:t>kampus</w:t>
      </w:r>
      <w:proofErr w:type="spellEnd"/>
      <w:r>
        <w:rPr>
          <w:color w:val="000000"/>
        </w:rPr>
        <w:t xml:space="preserve"> </w:t>
      </w:r>
      <w:proofErr w:type="spellStart"/>
      <w:r>
        <w:rPr>
          <w:color w:val="000000"/>
        </w:rPr>
        <w:t>mahasiswa</w:t>
      </w:r>
      <w:proofErr w:type="spellEnd"/>
      <w:r>
        <w:rPr>
          <w:color w:val="000000"/>
        </w:rPr>
        <w:t xml:space="preserve"> </w:t>
      </w:r>
      <w:proofErr w:type="spellStart"/>
      <w:r>
        <w:rPr>
          <w:color w:val="000000"/>
        </w:rPr>
        <w:t>baru</w:t>
      </w:r>
      <w:proofErr w:type="spellEnd"/>
      <w:r>
        <w:rPr>
          <w:color w:val="000000"/>
        </w:rPr>
        <w:t xml:space="preserve"> (PKKMB) </w:t>
      </w:r>
      <w:proofErr w:type="spellStart"/>
      <w:r>
        <w:rPr>
          <w:color w:val="000000"/>
        </w:rPr>
        <w:t>kemudian</w:t>
      </w:r>
      <w:proofErr w:type="spellEnd"/>
      <w:r>
        <w:rPr>
          <w:color w:val="000000"/>
        </w:rPr>
        <w:t xml:space="preserve"> </w:t>
      </w:r>
      <w:proofErr w:type="spellStart"/>
      <w:r>
        <w:rPr>
          <w:color w:val="000000"/>
        </w:rPr>
        <w:t>dilanjutkan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Achmad</w:t>
      </w:r>
      <w:proofErr w:type="spellEnd"/>
      <w:r>
        <w:rPr>
          <w:color w:val="000000"/>
        </w:rPr>
        <w:t xml:space="preserve"> Yani Muda 2 yang </w:t>
      </w:r>
      <w:proofErr w:type="spellStart"/>
      <w:r>
        <w:rPr>
          <w:color w:val="000000"/>
        </w:rPr>
        <w:t>dilaksanakan</w:t>
      </w:r>
      <w:proofErr w:type="spellEnd"/>
      <w:r>
        <w:rPr>
          <w:color w:val="000000"/>
        </w:rPr>
        <w:t xml:space="preserve"> di </w:t>
      </w:r>
      <w:proofErr w:type="spellStart"/>
      <w:r>
        <w:rPr>
          <w:color w:val="000000"/>
        </w:rPr>
        <w:t>tahun</w:t>
      </w:r>
      <w:proofErr w:type="spellEnd"/>
      <w:r>
        <w:rPr>
          <w:color w:val="000000"/>
        </w:rPr>
        <w:t xml:space="preserve"> </w:t>
      </w:r>
      <w:proofErr w:type="spellStart"/>
      <w:r>
        <w:rPr>
          <w:color w:val="000000"/>
        </w:rPr>
        <w:t>kedua</w:t>
      </w:r>
      <w:proofErr w:type="spellEnd"/>
      <w:r>
        <w:rPr>
          <w:color w:val="000000"/>
        </w:rPr>
        <w:t xml:space="preserve">. </w:t>
      </w:r>
      <w:proofErr w:type="spellStart"/>
      <w:r>
        <w:rPr>
          <w:color w:val="000000"/>
        </w:rPr>
        <w:t>Selain</w:t>
      </w:r>
      <w:proofErr w:type="spellEnd"/>
      <w:r>
        <w:rPr>
          <w:color w:val="000000"/>
        </w:rPr>
        <w:t xml:space="preserve"> </w:t>
      </w:r>
      <w:proofErr w:type="spellStart"/>
      <w:r>
        <w:rPr>
          <w:color w:val="000000"/>
        </w:rPr>
        <w:t>itu</w:t>
      </w:r>
      <w:proofErr w:type="spellEnd"/>
      <w:r>
        <w:rPr>
          <w:color w:val="000000"/>
        </w:rPr>
        <w:t xml:space="preserve">, pada </w:t>
      </w:r>
      <w:proofErr w:type="spellStart"/>
      <w:r>
        <w:rPr>
          <w:color w:val="000000"/>
        </w:rPr>
        <w:t>kegiatan-kegiatan</w:t>
      </w:r>
      <w:proofErr w:type="spellEnd"/>
      <w:r>
        <w:rPr>
          <w:color w:val="000000"/>
        </w:rPr>
        <w:t xml:space="preserve"> </w:t>
      </w:r>
      <w:proofErr w:type="spellStart"/>
      <w:r>
        <w:rPr>
          <w:color w:val="000000"/>
        </w:rPr>
        <w:t>perkuliahan</w:t>
      </w:r>
      <w:proofErr w:type="spellEnd"/>
      <w:r>
        <w:rPr>
          <w:color w:val="000000"/>
        </w:rPr>
        <w:t xml:space="preserve"> juga </w:t>
      </w:r>
      <w:proofErr w:type="spellStart"/>
      <w:r>
        <w:rPr>
          <w:color w:val="000000"/>
        </w:rPr>
        <w:t>diselipkan</w:t>
      </w:r>
      <w:proofErr w:type="spellEnd"/>
      <w:r>
        <w:rPr>
          <w:color w:val="000000"/>
        </w:rPr>
        <w:t xml:space="preserve"> </w:t>
      </w:r>
      <w:proofErr w:type="spellStart"/>
      <w:r>
        <w:rPr>
          <w:color w:val="000000"/>
        </w:rPr>
        <w:t>pembelajaran</w:t>
      </w:r>
      <w:proofErr w:type="spellEnd"/>
      <w:r>
        <w:rPr>
          <w:color w:val="000000"/>
        </w:rPr>
        <w:t xml:space="preserve"> </w:t>
      </w:r>
      <w:proofErr w:type="spellStart"/>
      <w:r>
        <w:rPr>
          <w:color w:val="000000"/>
        </w:rPr>
        <w:t>mengenai</w:t>
      </w:r>
      <w:proofErr w:type="spellEnd"/>
      <w:r>
        <w:rPr>
          <w:color w:val="000000"/>
        </w:rPr>
        <w:t xml:space="preserve"> </w:t>
      </w:r>
      <w:proofErr w:type="spellStart"/>
      <w:r>
        <w:rPr>
          <w:color w:val="000000"/>
        </w:rPr>
        <w:t>nilai-nlai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Yogyakarta di </w:t>
      </w:r>
      <w:proofErr w:type="spellStart"/>
      <w:r>
        <w:rPr>
          <w:color w:val="000000"/>
        </w:rPr>
        <w:t>beberapa</w:t>
      </w:r>
      <w:proofErr w:type="spellEnd"/>
      <w:r>
        <w:rPr>
          <w:color w:val="000000"/>
        </w:rPr>
        <w:t xml:space="preserve"> </w:t>
      </w:r>
      <w:proofErr w:type="spellStart"/>
      <w:r>
        <w:rPr>
          <w:color w:val="000000"/>
        </w:rPr>
        <w:t>pertemuan</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bentuk</w:t>
      </w:r>
      <w:proofErr w:type="spellEnd"/>
      <w:r>
        <w:rPr>
          <w:color w:val="000000"/>
        </w:rPr>
        <w:t xml:space="preserve"> </w:t>
      </w:r>
      <w:proofErr w:type="spellStart"/>
      <w:r>
        <w:rPr>
          <w:color w:val="000000"/>
        </w:rPr>
        <w:t>evaluasi</w:t>
      </w:r>
      <w:proofErr w:type="spellEnd"/>
      <w:r>
        <w:rPr>
          <w:color w:val="000000"/>
        </w:rPr>
        <w:t xml:space="preserve"> </w:t>
      </w:r>
      <w:proofErr w:type="spellStart"/>
      <w:r>
        <w:rPr>
          <w:color w:val="000000"/>
        </w:rPr>
        <w:t>penilaian</w:t>
      </w:r>
      <w:proofErr w:type="spellEnd"/>
      <w:r>
        <w:rPr>
          <w:color w:val="000000"/>
        </w:rPr>
        <w:t xml:space="preserve">. </w:t>
      </w:r>
    </w:p>
    <w:p w14:paraId="5BC019C0" w14:textId="7E8DA69D" w:rsidR="004965DA" w:rsidRPr="0095677C" w:rsidRDefault="004965DA" w:rsidP="004965DA">
      <w:pPr>
        <w:pStyle w:val="BodyText"/>
        <w:rPr>
          <w:lang w:val="id-ID"/>
        </w:rPr>
      </w:pPr>
      <w:proofErr w:type="spellStart"/>
      <w:r>
        <w:rPr>
          <w:color w:val="000000"/>
        </w:rPr>
        <w:t>Penyusunan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dilakukan</w:t>
      </w:r>
      <w:proofErr w:type="spellEnd"/>
      <w:r>
        <w:rPr>
          <w:color w:val="000000"/>
        </w:rPr>
        <w:t xml:space="preserve"> di </w:t>
      </w:r>
      <w:proofErr w:type="spellStart"/>
      <w:r>
        <w:rPr>
          <w:color w:val="000000"/>
        </w:rPr>
        <w:t>beberapa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penyusunan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didasarkan</w:t>
      </w:r>
      <w:proofErr w:type="spellEnd"/>
      <w:r>
        <w:rPr>
          <w:color w:val="000000"/>
        </w:rPr>
        <w:t xml:space="preserve"> pada </w:t>
      </w:r>
      <w:proofErr w:type="spellStart"/>
      <w:r>
        <w:rPr>
          <w:color w:val="000000"/>
        </w:rPr>
        <w:t>teori</w:t>
      </w:r>
      <w:proofErr w:type="spellEnd"/>
      <w:r>
        <w:rPr>
          <w:color w:val="000000"/>
        </w:rPr>
        <w:t xml:space="preserve"> yang </w:t>
      </w:r>
      <w:proofErr w:type="spellStart"/>
      <w:r>
        <w:rPr>
          <w:color w:val="000000"/>
        </w:rPr>
        <w:t>berbeda-beda</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dilakukan</w:t>
      </w:r>
      <w:proofErr w:type="spellEnd"/>
      <w:r>
        <w:rPr>
          <w:color w:val="000000"/>
        </w:rPr>
        <w:t xml:space="preserve"> oleh </w:t>
      </w:r>
      <w:proofErr w:type="spellStart"/>
      <w:r>
        <w:rPr>
          <w:color w:val="000000"/>
        </w:rPr>
        <w:t>Sardjo</w:t>
      </w:r>
      <w:proofErr w:type="spellEnd"/>
      <w:r>
        <w:rPr>
          <w:color w:val="000000"/>
        </w:rPr>
        <w:t xml:space="preserve"> dan Setiawan </w:t>
      </w:r>
      <w:r>
        <w:rPr>
          <w:color w:val="000000"/>
        </w:rPr>
        <w:fldChar w:fldCharType="begin"/>
      </w:r>
      <w:r w:rsidR="00D041A5">
        <w:rPr>
          <w:color w:val="000000"/>
        </w:rPr>
        <w:instrText xml:space="preserve"> ADDIN ZOTERO_ITEM CSL_CITATION {"citationID":"sSABlEoE","properties":{"formattedCitation":"(3)","plainCitation":"(3)","noteIndex":0},"citationItems":[{"id":166,"uris":["http://zotero.org/users/local/o6EQTjW1/items/MU9DR5PU"],"itemData":{"id":166,"type":"article-journal","abstract":"Tujuan dari penelitian ini adalah untuk menilai bagaimana gambaran sikap nasionalisme atau\nsemangat kebangsaan yang dimiliki oleh siswa-siswi SMP N 1 Muaro Jambi kelas VIII A dan VIII B.\nData penelitian ini berupa data kuantitatif dan di analisis menggunakan dengan menggunakan\nstatistika deskriptif. Hasil dari data angket diolah menggunakan software atau aplikasi SPSS. Data\nkuantitatif yang berbentuk angka-angka kemudian dijumlahkan atau dikelompokan sesuai dengan\nbentuk instrumen yang digunakan. Bentuk instrumen yang digunakan adalah skala likert. Penelitian ini\nmengungkap bagaimana karakter siswa-siswi di SMP N 1 Muaro Jambi khususnya pada kelas VIII A\ndan VIII B, sehingga dapat diamati secara mendalam apakah mereka memiliki sikap nasionalisme atau\nsemangat kebangsaan. Berdasarkan kesimpulan, semangat kebangsaat atau nasionalisme yang dimiliki\noleh siswa-siswi di SMP N 1 Muaro Jambi khususnya kelas VIII A dan VIII B cenderung baik, hal\ntersebut dibuktikan dengan tingginya nilai rata-rata yang didapatkan yaitu pada kelas VIII A didapat\nnilai rata-ratanya sebesar 84,0667 dan pada kelas VIII B nilai rata-ratanya sebesar 84,0333","container-title":"Jurnal Publikasi pendidikan","DOI":"https://doi.org/10.26858/publikan.v9i2.9001","ISSN":"2548-6721","issue":"2","page":"117-124","title":"Sikap Nasionalisme di SMPN 1 Muaro Jambi | Sardjo | Publikasi Pendidikan","volume":"9","author":[{"family":"Sardjo","given":""},{"family":"Setiawan","given":"Lois Kusumawati"}],"issued":{"date-parts":[["2019"]]}},"suppress-author":true}],"schema":"https://github.com/citation-style-language/schema/raw/master/csl-citation.json"} </w:instrText>
      </w:r>
      <w:r>
        <w:rPr>
          <w:color w:val="000000"/>
        </w:rPr>
        <w:fldChar w:fldCharType="separate"/>
      </w:r>
      <w:r w:rsidR="00D041A5">
        <w:rPr>
          <w:noProof/>
          <w:color w:val="000000"/>
        </w:rPr>
        <w:t>(3)</w:t>
      </w:r>
      <w:r>
        <w:rPr>
          <w:color w:val="000000"/>
        </w:rPr>
        <w:fldChar w:fldCharType="end"/>
      </w:r>
      <w:r>
        <w:rPr>
          <w:color w:val="000000"/>
        </w:rPr>
        <w:t xml:space="preserve"> </w:t>
      </w:r>
      <w:proofErr w:type="spellStart"/>
      <w:r>
        <w:rPr>
          <w:color w:val="000000"/>
        </w:rPr>
        <w:t>menggunakan</w:t>
      </w:r>
      <w:proofErr w:type="spellEnd"/>
      <w:r>
        <w:rPr>
          <w:color w:val="000000"/>
        </w:rPr>
        <w:t xml:space="preserve"> 4 </w:t>
      </w:r>
      <w:proofErr w:type="spellStart"/>
      <w:r>
        <w:rPr>
          <w:color w:val="000000"/>
        </w:rPr>
        <w:t>aspek</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patriotik</w:t>
      </w:r>
      <w:proofErr w:type="spellEnd"/>
      <w:r>
        <w:rPr>
          <w:color w:val="000000"/>
        </w:rPr>
        <w:t xml:space="preserve">, </w:t>
      </w:r>
      <w:proofErr w:type="spellStart"/>
      <w:r>
        <w:rPr>
          <w:color w:val="000000"/>
        </w:rPr>
        <w:t>rela</w:t>
      </w:r>
      <w:proofErr w:type="spellEnd"/>
      <w:r>
        <w:rPr>
          <w:color w:val="000000"/>
        </w:rPr>
        <w:t xml:space="preserve"> </w:t>
      </w:r>
      <w:proofErr w:type="spellStart"/>
      <w:r>
        <w:rPr>
          <w:color w:val="000000"/>
        </w:rPr>
        <w:t>berkorban</w:t>
      </w:r>
      <w:proofErr w:type="spellEnd"/>
      <w:r>
        <w:rPr>
          <w:color w:val="000000"/>
        </w:rPr>
        <w:t xml:space="preserve">, </w:t>
      </w:r>
      <w:proofErr w:type="spellStart"/>
      <w:r>
        <w:rPr>
          <w:color w:val="000000"/>
        </w:rPr>
        <w:t>melestarikan</w:t>
      </w:r>
      <w:proofErr w:type="spellEnd"/>
      <w:r>
        <w:rPr>
          <w:color w:val="000000"/>
        </w:rPr>
        <w:t xml:space="preserve"> </w:t>
      </w:r>
      <w:proofErr w:type="spellStart"/>
      <w:r>
        <w:rPr>
          <w:color w:val="000000"/>
        </w:rPr>
        <w:t>budaya</w:t>
      </w:r>
      <w:proofErr w:type="spellEnd"/>
      <w:r>
        <w:rPr>
          <w:color w:val="000000"/>
        </w:rPr>
        <w:t xml:space="preserve">, dan </w:t>
      </w:r>
      <w:proofErr w:type="spellStart"/>
      <w:r>
        <w:rPr>
          <w:color w:val="000000"/>
        </w:rPr>
        <w:t>peduli</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sesama</w:t>
      </w:r>
      <w:proofErr w:type="spellEnd"/>
      <w:r>
        <w:rPr>
          <w:color w:val="000000"/>
        </w:rPr>
        <w:t xml:space="preserve">. </w:t>
      </w:r>
      <w:proofErr w:type="spellStart"/>
      <w:r>
        <w:rPr>
          <w:color w:val="000000"/>
        </w:rPr>
        <w:t>Selain</w:t>
      </w:r>
      <w:proofErr w:type="spellEnd"/>
      <w:r>
        <w:rPr>
          <w:color w:val="000000"/>
        </w:rPr>
        <w:t xml:space="preserve"> </w:t>
      </w:r>
      <w:proofErr w:type="spellStart"/>
      <w:r>
        <w:rPr>
          <w:color w:val="000000"/>
        </w:rPr>
        <w:t>itu</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dilakukan</w:t>
      </w:r>
      <w:proofErr w:type="spellEnd"/>
      <w:r>
        <w:rPr>
          <w:color w:val="000000"/>
        </w:rPr>
        <w:t xml:space="preserve"> oleh </w:t>
      </w:r>
      <w:proofErr w:type="spellStart"/>
      <w:r>
        <w:rPr>
          <w:color w:val="000000"/>
        </w:rPr>
        <w:t>Hafnidar</w:t>
      </w:r>
      <w:proofErr w:type="spellEnd"/>
      <w:r>
        <w:rPr>
          <w:color w:val="000000"/>
        </w:rPr>
        <w:t xml:space="preserve">, Karina, dan </w:t>
      </w:r>
      <w:proofErr w:type="spellStart"/>
      <w:r>
        <w:rPr>
          <w:color w:val="000000"/>
        </w:rPr>
        <w:t>Hadiah</w:t>
      </w:r>
      <w:proofErr w:type="spellEnd"/>
      <w:r>
        <w:rPr>
          <w:color w:val="000000"/>
        </w:rPr>
        <w:t xml:space="preserve"> </w:t>
      </w:r>
      <w:r>
        <w:rPr>
          <w:color w:val="000000"/>
        </w:rPr>
        <w:fldChar w:fldCharType="begin"/>
      </w:r>
      <w:r w:rsidR="00D041A5">
        <w:rPr>
          <w:color w:val="000000"/>
        </w:rPr>
        <w:instrText xml:space="preserve"> ADDIN ZOTERO_ITEM CSL_CITATION {"citationID":"qLMECMEh","properties":{"formattedCitation":"(4)","plainCitation":"(4)","noteIndex":0},"citationItems":[{"id":14,"uris":["http://zotero.org/users/local/o6EQTjW1/items/VEMD57XE"],"itemData":{"id":14,"type":"article-journal","abstract":"Era globalisasi&amp;nbsp; tidak hanya dapat memberi perubahan ke arah keberhasilan individu tetapi juga menyebabkan berkurangnya sikap nasionalisme, yaitu pengikisan identitas nasional bangsa. Budaya-budaya luar yang begitu mudah diserap oleh setiap masyarakat Indonesia, seperti gaya bahasa, fashion, perilaku, gaya berbicara, hingga pola pikir juga memberikan sumbangan terhadap nasionalisme tersebut. Penelitian ini bertujuan untuk mengembangkan alat ukur sikap nasionalisme. Ada tujuh aspek yang digunakan dalam menyusun skala sikap nasionalisme ini yaitu toleransi, tanggung jawab, rela berkorban, sopan santun, peduli terhadap sesama, bersedia menggunakan produk dalam negeri, dan mencintai budaya sendiri. Sebanyak 100 mahasiswa Universitas Malikussaleh, Aceh Utara dilibatkan dalam uji coba alat ukur ini. Hasil penelitian menunjukkan nilai reliabilitas yang tergolong tinggi yaitu 0.808. Dengan kata lain alat ukur sikap nasionalisme ini dapat dipercaya. Hasil analisis eksploratori yang dilakukan peneliti menghasilkan lima komponen penyusun sikap nasionalisme yang terdiri dari 38 item.","container-title":"Jurnal Penelitian Psikologi","DOI":"10.29080/jpp.v12i1.528","ISSN":"2549-9882","issue":"1","language":"en","license":"Copyright (c) 2021 Hafnidar Hafnidar, Maya Karina, Cut Meurah Hadiah","note":"number: 1","page":"43-51","source":"jurnalfpk.uinsby.ac.id","title":"Pengembangan Alat Ukur Sikap Nasionalisme pada Mahasiswa","volume":"12","author":[{"family":"Hafnidar","given":"Hafnidar"},{"family":"Karina","given":"Maya"},{"family":"Hadiah","given":"Cut Meurah"}],"issued":{"date-parts":[["2021",4,28]]}},"suppress-author":true}],"schema":"https://github.com/citation-style-language/schema/raw/master/csl-citation.json"} </w:instrText>
      </w:r>
      <w:r>
        <w:rPr>
          <w:color w:val="000000"/>
        </w:rPr>
        <w:fldChar w:fldCharType="separate"/>
      </w:r>
      <w:r w:rsidR="00D041A5">
        <w:rPr>
          <w:noProof/>
          <w:color w:val="000000"/>
        </w:rPr>
        <w:t>(4)</w:t>
      </w:r>
      <w:r>
        <w:rPr>
          <w:color w:val="000000"/>
        </w:rPr>
        <w:fldChar w:fldCharType="end"/>
      </w:r>
      <w:r>
        <w:rPr>
          <w:color w:val="000000"/>
        </w:rPr>
        <w:t xml:space="preserve"> </w:t>
      </w:r>
      <w:proofErr w:type="spellStart"/>
      <w:r>
        <w:rPr>
          <w:color w:val="000000"/>
        </w:rPr>
        <w:t>menemukan</w:t>
      </w:r>
      <w:proofErr w:type="spellEnd"/>
      <w:r>
        <w:rPr>
          <w:color w:val="000000"/>
        </w:rPr>
        <w:t xml:space="preserve"> 5 </w:t>
      </w:r>
      <w:proofErr w:type="spellStart"/>
      <w:r>
        <w:rPr>
          <w:color w:val="000000"/>
        </w:rPr>
        <w:t>komponen</w:t>
      </w:r>
      <w:proofErr w:type="spellEnd"/>
      <w:r>
        <w:rPr>
          <w:color w:val="000000"/>
        </w:rPr>
        <w:t xml:space="preserve"> </w:t>
      </w:r>
      <w:proofErr w:type="spellStart"/>
      <w:r>
        <w:rPr>
          <w:color w:val="000000"/>
        </w:rPr>
        <w:t>dalam</w:t>
      </w:r>
      <w:proofErr w:type="spellEnd"/>
      <w:r>
        <w:rPr>
          <w:color w:val="000000"/>
        </w:rPr>
        <w:t xml:space="preserve"> proses </w:t>
      </w:r>
      <w:proofErr w:type="spellStart"/>
      <w:r>
        <w:rPr>
          <w:color w:val="000000"/>
        </w:rPr>
        <w:t>penyusunan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toleransi</w:t>
      </w:r>
      <w:proofErr w:type="spellEnd"/>
      <w:r>
        <w:rPr>
          <w:color w:val="000000"/>
        </w:rPr>
        <w:t xml:space="preserve">, </w:t>
      </w:r>
      <w:proofErr w:type="spellStart"/>
      <w:r>
        <w:rPr>
          <w:color w:val="000000"/>
        </w:rPr>
        <w:t>cinta</w:t>
      </w:r>
      <w:proofErr w:type="spellEnd"/>
      <w:r>
        <w:rPr>
          <w:color w:val="000000"/>
        </w:rPr>
        <w:t xml:space="preserve"> </w:t>
      </w:r>
      <w:proofErr w:type="spellStart"/>
      <w:r>
        <w:rPr>
          <w:color w:val="000000"/>
        </w:rPr>
        <w:t>budaya</w:t>
      </w:r>
      <w:proofErr w:type="spellEnd"/>
      <w:r>
        <w:rPr>
          <w:color w:val="000000"/>
        </w:rPr>
        <w:t xml:space="preserve">, </w:t>
      </w:r>
      <w:proofErr w:type="spellStart"/>
      <w:r>
        <w:rPr>
          <w:color w:val="000000"/>
        </w:rPr>
        <w:t>rela</w:t>
      </w:r>
      <w:proofErr w:type="spellEnd"/>
      <w:r>
        <w:rPr>
          <w:color w:val="000000"/>
        </w:rPr>
        <w:t xml:space="preserve"> </w:t>
      </w:r>
      <w:proofErr w:type="spellStart"/>
      <w:r>
        <w:rPr>
          <w:color w:val="000000"/>
        </w:rPr>
        <w:t>berkorban</w:t>
      </w:r>
      <w:proofErr w:type="spellEnd"/>
      <w:r>
        <w:rPr>
          <w:color w:val="000000"/>
        </w:rPr>
        <w:t xml:space="preserve">, </w:t>
      </w:r>
      <w:proofErr w:type="spellStart"/>
      <w:r>
        <w:rPr>
          <w:color w:val="000000"/>
        </w:rPr>
        <w:t>tanggung</w:t>
      </w:r>
      <w:proofErr w:type="spellEnd"/>
      <w:r>
        <w:rPr>
          <w:color w:val="000000"/>
        </w:rPr>
        <w:t xml:space="preserve"> </w:t>
      </w:r>
      <w:proofErr w:type="spellStart"/>
      <w:r>
        <w:rPr>
          <w:color w:val="000000"/>
        </w:rPr>
        <w:t>jawab</w:t>
      </w:r>
      <w:proofErr w:type="spellEnd"/>
      <w:r>
        <w:rPr>
          <w:color w:val="000000"/>
        </w:rPr>
        <w:t xml:space="preserve">, dan </w:t>
      </w:r>
      <w:proofErr w:type="spellStart"/>
      <w:r>
        <w:rPr>
          <w:color w:val="000000"/>
        </w:rPr>
        <w:t>cinta</w:t>
      </w:r>
      <w:proofErr w:type="spellEnd"/>
      <w:r>
        <w:rPr>
          <w:color w:val="000000"/>
        </w:rPr>
        <w:t xml:space="preserve"> </w:t>
      </w:r>
      <w:proofErr w:type="spellStart"/>
      <w:r>
        <w:rPr>
          <w:color w:val="000000"/>
        </w:rPr>
        <w:t>budaya</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pada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didasarkan</w:t>
      </w:r>
      <w:proofErr w:type="spellEnd"/>
      <w:r>
        <w:rPr>
          <w:color w:val="000000"/>
        </w:rPr>
        <w:t xml:space="preserve"> pada </w:t>
      </w:r>
      <w:proofErr w:type="spellStart"/>
      <w:r>
        <w:rPr>
          <w:color w:val="000000"/>
        </w:rPr>
        <w:t>konstrak</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yang </w:t>
      </w:r>
      <w:proofErr w:type="spellStart"/>
      <w:r>
        <w:rPr>
          <w:color w:val="000000"/>
        </w:rPr>
        <w:t>aspeknya</w:t>
      </w:r>
      <w:proofErr w:type="spellEnd"/>
      <w:r>
        <w:rPr>
          <w:color w:val="000000"/>
        </w:rPr>
        <w:t xml:space="preserve"> </w:t>
      </w:r>
      <w:proofErr w:type="spellStart"/>
      <w:r>
        <w:rPr>
          <w:color w:val="000000"/>
        </w:rPr>
        <w:t>disusun</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nilai-nilai</w:t>
      </w:r>
      <w:proofErr w:type="spellEnd"/>
      <w:r>
        <w:rPr>
          <w:color w:val="000000"/>
        </w:rPr>
        <w:t xml:space="preserve"> yang </w:t>
      </w:r>
      <w:proofErr w:type="spellStart"/>
      <w:r>
        <w:rPr>
          <w:color w:val="000000"/>
        </w:rPr>
        <w:t>muncul</w:t>
      </w:r>
      <w:proofErr w:type="spellEnd"/>
      <w:r>
        <w:rPr>
          <w:color w:val="000000"/>
        </w:rPr>
        <w:t xml:space="preserve"> </w:t>
      </w:r>
      <w:proofErr w:type="spellStart"/>
      <w:r>
        <w:rPr>
          <w:color w:val="000000"/>
        </w:rPr>
        <w:t>selama</w:t>
      </w:r>
      <w:proofErr w:type="spellEnd"/>
      <w:r>
        <w:rPr>
          <w:color w:val="000000"/>
        </w:rPr>
        <w:t xml:space="preserve"> </w:t>
      </w:r>
      <w:proofErr w:type="spellStart"/>
      <w:r>
        <w:rPr>
          <w:color w:val="000000"/>
        </w:rPr>
        <w:t>perjuangan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dalam</w:t>
      </w:r>
      <w:proofErr w:type="spellEnd"/>
      <w:r>
        <w:rPr>
          <w:color w:val="000000"/>
        </w:rPr>
        <w:t xml:space="preserve"> </w:t>
      </w:r>
      <w:proofErr w:type="spellStart"/>
      <w:r>
        <w:rPr>
          <w:color w:val="000000"/>
        </w:rPr>
        <w:t>memperjuangkan</w:t>
      </w:r>
      <w:proofErr w:type="spellEnd"/>
      <w:r>
        <w:rPr>
          <w:color w:val="000000"/>
        </w:rPr>
        <w:t xml:space="preserve"> Indonesia. Hal </w:t>
      </w:r>
      <w:proofErr w:type="spellStart"/>
      <w:r>
        <w:rPr>
          <w:color w:val="000000"/>
        </w:rPr>
        <w:t>ini</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bertujuan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menyusun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w:t>
      </w:r>
    </w:p>
    <w:p w14:paraId="20CA75B4" w14:textId="71F97F5E" w:rsidR="00D70320" w:rsidRDefault="00D70320" w:rsidP="0065280A">
      <w:pPr>
        <w:pStyle w:val="Heading1"/>
      </w:pPr>
      <w:r>
        <w:t>Literature Review</w:t>
      </w:r>
    </w:p>
    <w:p w14:paraId="10FEF201" w14:textId="12E8A234" w:rsidR="00D70320" w:rsidRDefault="00D70320" w:rsidP="00D70320">
      <w:pPr>
        <w:pStyle w:val="BodyText"/>
      </w:pPr>
      <w:proofErr w:type="spellStart"/>
      <w:r>
        <w:rPr>
          <w:color w:val="000000"/>
        </w:rPr>
        <w:t>N</w:t>
      </w:r>
      <w:r w:rsidRPr="00C22435">
        <w:t>asionalisme</w:t>
      </w:r>
      <w:proofErr w:type="spellEnd"/>
      <w:r w:rsidRPr="00C22435">
        <w:t xml:space="preserve"> </w:t>
      </w:r>
      <w:proofErr w:type="spellStart"/>
      <w:r>
        <w:t>mulanya</w:t>
      </w:r>
      <w:proofErr w:type="spellEnd"/>
      <w:r>
        <w:t xml:space="preserve"> </w:t>
      </w:r>
      <w:proofErr w:type="spellStart"/>
      <w:r w:rsidRPr="00C22435">
        <w:t>diartikan</w:t>
      </w:r>
      <w:proofErr w:type="spellEnd"/>
      <w:r w:rsidRPr="00C22435">
        <w:t xml:space="preserve"> </w:t>
      </w:r>
      <w:proofErr w:type="spellStart"/>
      <w:r w:rsidRPr="00C22435">
        <w:t>sebagai</w:t>
      </w:r>
      <w:proofErr w:type="spellEnd"/>
      <w:r w:rsidRPr="00C22435">
        <w:t xml:space="preserve"> </w:t>
      </w:r>
      <w:proofErr w:type="spellStart"/>
      <w:r w:rsidRPr="00C22435">
        <w:t>kecintaan</w:t>
      </w:r>
      <w:proofErr w:type="spellEnd"/>
      <w:r w:rsidRPr="00C22435">
        <w:t xml:space="preserve"> </w:t>
      </w:r>
      <w:proofErr w:type="spellStart"/>
      <w:r w:rsidRPr="00C22435">
        <w:t>terhadap</w:t>
      </w:r>
      <w:proofErr w:type="spellEnd"/>
      <w:r w:rsidRPr="00C22435">
        <w:t xml:space="preserve"> </w:t>
      </w:r>
      <w:proofErr w:type="spellStart"/>
      <w:r w:rsidRPr="00C22435">
        <w:t>tanah</w:t>
      </w:r>
      <w:proofErr w:type="spellEnd"/>
      <w:r w:rsidRPr="00C22435">
        <w:t xml:space="preserve"> air</w:t>
      </w:r>
      <w:r>
        <w:t xml:space="preserve">. </w:t>
      </w:r>
      <w:proofErr w:type="spellStart"/>
      <w:r>
        <w:t>Definisi</w:t>
      </w:r>
      <w:proofErr w:type="spellEnd"/>
      <w:r>
        <w:t xml:space="preserve"> </w:t>
      </w:r>
      <w:proofErr w:type="spellStart"/>
      <w:r>
        <w:t>ini</w:t>
      </w:r>
      <w:proofErr w:type="spellEnd"/>
      <w:r>
        <w:t xml:space="preserve"> </w:t>
      </w:r>
      <w:proofErr w:type="spellStart"/>
      <w:r>
        <w:t>kini</w:t>
      </w:r>
      <w:proofErr w:type="spellEnd"/>
      <w:r>
        <w:t xml:space="preserve"> </w:t>
      </w:r>
      <w:proofErr w:type="spellStart"/>
      <w:r>
        <w:t>kurang</w:t>
      </w:r>
      <w:proofErr w:type="spellEnd"/>
      <w:r>
        <w:t xml:space="preserve"> </w:t>
      </w:r>
      <w:proofErr w:type="spellStart"/>
      <w:r w:rsidRPr="00C22435">
        <w:t>dengan</w:t>
      </w:r>
      <w:proofErr w:type="spellEnd"/>
      <w:r w:rsidRPr="00C22435">
        <w:t xml:space="preserve"> </w:t>
      </w:r>
      <w:proofErr w:type="spellStart"/>
      <w:r w:rsidRPr="00C22435">
        <w:t>persoalan</w:t>
      </w:r>
      <w:proofErr w:type="spellEnd"/>
      <w:r w:rsidRPr="00C22435">
        <w:t xml:space="preserve"> masa </w:t>
      </w:r>
      <w:proofErr w:type="spellStart"/>
      <w:r w:rsidRPr="00C22435">
        <w:t>kini</w:t>
      </w:r>
      <w:proofErr w:type="spellEnd"/>
      <w:r w:rsidRPr="00C22435">
        <w:t xml:space="preserve"> </w:t>
      </w:r>
      <w:proofErr w:type="spellStart"/>
      <w:r w:rsidRPr="00C22435">
        <w:t>karena</w:t>
      </w:r>
      <w:proofErr w:type="spellEnd"/>
      <w:r w:rsidRPr="00C22435">
        <w:t xml:space="preserve"> </w:t>
      </w:r>
      <w:proofErr w:type="spellStart"/>
      <w:r w:rsidRPr="00C22435">
        <w:t>masih</w:t>
      </w:r>
      <w:proofErr w:type="spellEnd"/>
      <w:r w:rsidRPr="00C22435">
        <w:t xml:space="preserve"> </w:t>
      </w:r>
      <w:proofErr w:type="spellStart"/>
      <w:r w:rsidRPr="00C22435">
        <w:t>bergelut</w:t>
      </w:r>
      <w:proofErr w:type="spellEnd"/>
      <w:r w:rsidRPr="00C22435">
        <w:t xml:space="preserve"> </w:t>
      </w:r>
      <w:proofErr w:type="spellStart"/>
      <w:r w:rsidRPr="00C22435">
        <w:t>dengan</w:t>
      </w:r>
      <w:proofErr w:type="spellEnd"/>
      <w:r w:rsidRPr="00C22435">
        <w:t xml:space="preserve"> </w:t>
      </w:r>
      <w:proofErr w:type="spellStart"/>
      <w:r w:rsidRPr="00C22435">
        <w:t>persoalan</w:t>
      </w:r>
      <w:proofErr w:type="spellEnd"/>
      <w:r w:rsidRPr="00C22435">
        <w:t xml:space="preserve"> </w:t>
      </w:r>
      <w:proofErr w:type="spellStart"/>
      <w:r w:rsidRPr="00C22435">
        <w:t>penjajahan</w:t>
      </w:r>
      <w:proofErr w:type="spellEnd"/>
      <w:r w:rsidRPr="00C22435">
        <w:t xml:space="preserve"> dan </w:t>
      </w:r>
      <w:proofErr w:type="spellStart"/>
      <w:r w:rsidRPr="00C22435">
        <w:t>kemerdekaan</w:t>
      </w:r>
      <w:proofErr w:type="spellEnd"/>
      <w:r w:rsidRPr="00C22435">
        <w:t xml:space="preserve"> </w:t>
      </w:r>
      <w:r w:rsidRPr="00C22435">
        <w:fldChar w:fldCharType="begin"/>
      </w:r>
      <w:r>
        <w:instrText xml:space="preserve"> ADDIN ZOTERO_ITEM CSL_CITATION {"citationID":"v6nSTJsj","properties":{"formattedCitation":"(2)","plainCitation":"(2)","dontUpdate":true,"noteIndex":0},"citationItems":[{"id":7,"uris":["http://zotero.org/users/local/o6EQTjW1/items/NWYEBEFE"],"itemData":{"id":7,"type":"article-journal","abstract":"Permasalahan nasionalisme di Indonesia beberapa tahun terakhir menjadi fokus perhatian para sejarawan yang peduli dengan eksistensi negara Republik Indonesia. Kartodirjo (2001), seorang sejarawan senior dari UGM, mengungkapkan keprihatinannya terhadap pertikaian antar elit politik di Indonesia. Kartodirjo menilai bahwa\netos nasionalisme para elit politik di Indonesia telah menipis, karenanya Kartodirjo menghimbau agar para elit polittik segera mawas diri dengan mempelajari kembali sejarah pergerakan nasional melalui biografi tokoh-tokoh pergerakan nasional.","container-title":"Buletin Psikologi","DOI":"10.22146/bpsi.7469","ISSN":"0854-7108","issue":"2","page":"61-72","title":"Nasionalisme","volume":"12","author":[{"family":"Kusumawardani","given":"Anggraeni"},{"family":"Faturochman","given":"MA"}],"issued":{"date-parts":[["2004"]]}}}],"schema":"https://github.com/citation-style-language/schema/raw/master/csl-citation.json"} </w:instrText>
      </w:r>
      <w:r w:rsidRPr="00C22435">
        <w:fldChar w:fldCharType="separate"/>
      </w:r>
      <w:r>
        <w:t>(3)</w:t>
      </w:r>
      <w:r w:rsidRPr="00C22435">
        <w:fldChar w:fldCharType="end"/>
      </w:r>
      <w:r w:rsidRPr="00C22435">
        <w:t xml:space="preserve">. </w:t>
      </w:r>
      <w:proofErr w:type="spellStart"/>
      <w:r w:rsidRPr="00C22435">
        <w:t>Kemudian</w:t>
      </w:r>
      <w:proofErr w:type="spellEnd"/>
      <w:r w:rsidRPr="00C22435">
        <w:t xml:space="preserve"> </w:t>
      </w:r>
      <w:proofErr w:type="spellStart"/>
      <w:r w:rsidRPr="00C22435">
        <w:t>definisi</w:t>
      </w:r>
      <w:proofErr w:type="spellEnd"/>
      <w:r w:rsidRPr="00C22435">
        <w:t xml:space="preserve"> </w:t>
      </w:r>
      <w:proofErr w:type="spellStart"/>
      <w:r w:rsidRPr="00C22435">
        <w:t>nasionalisme</w:t>
      </w:r>
      <w:proofErr w:type="spellEnd"/>
      <w:r w:rsidRPr="00C22435">
        <w:t xml:space="preserve"> </w:t>
      </w:r>
      <w:proofErr w:type="spellStart"/>
      <w:r>
        <w:t>berkembang</w:t>
      </w:r>
      <w:proofErr w:type="spellEnd"/>
      <w:r>
        <w:t xml:space="preserve"> </w:t>
      </w:r>
      <w:proofErr w:type="spellStart"/>
      <w:r w:rsidRPr="00C22435">
        <w:t>mencakup</w:t>
      </w:r>
      <w:proofErr w:type="spellEnd"/>
      <w:r w:rsidRPr="00C22435">
        <w:t xml:space="preserve"> </w:t>
      </w:r>
      <w:proofErr w:type="spellStart"/>
      <w:r w:rsidRPr="00C22435">
        <w:t>konteks</w:t>
      </w:r>
      <w:proofErr w:type="spellEnd"/>
      <w:r w:rsidRPr="00C22435">
        <w:t xml:space="preserve"> yang </w:t>
      </w:r>
      <w:proofErr w:type="spellStart"/>
      <w:r w:rsidRPr="00C22435">
        <w:t>lebih</w:t>
      </w:r>
      <w:proofErr w:type="spellEnd"/>
      <w:r w:rsidRPr="00C22435">
        <w:t xml:space="preserve"> </w:t>
      </w:r>
      <w:proofErr w:type="spellStart"/>
      <w:r w:rsidRPr="00C22435">
        <w:t>luas</w:t>
      </w:r>
      <w:proofErr w:type="spellEnd"/>
      <w:r w:rsidRPr="00C22435">
        <w:t xml:space="preserve"> yang </w:t>
      </w:r>
      <w:proofErr w:type="spellStart"/>
      <w:r w:rsidRPr="00C22435">
        <w:t>berkaitan</w:t>
      </w:r>
      <w:proofErr w:type="spellEnd"/>
      <w:r w:rsidRPr="00C22435">
        <w:t xml:space="preserve"> </w:t>
      </w:r>
      <w:proofErr w:type="spellStart"/>
      <w:r w:rsidRPr="00C22435">
        <w:t>dengan</w:t>
      </w:r>
      <w:proofErr w:type="spellEnd"/>
      <w:r w:rsidRPr="00C22435">
        <w:t xml:space="preserve"> </w:t>
      </w:r>
      <w:proofErr w:type="spellStart"/>
      <w:r w:rsidRPr="00C22435">
        <w:t>kesamaan</w:t>
      </w:r>
      <w:proofErr w:type="spellEnd"/>
      <w:r w:rsidRPr="00C22435">
        <w:t xml:space="preserve"> </w:t>
      </w:r>
      <w:proofErr w:type="spellStart"/>
      <w:r w:rsidRPr="00C22435">
        <w:t>menjadi</w:t>
      </w:r>
      <w:proofErr w:type="spellEnd"/>
      <w:r w:rsidRPr="00C22435">
        <w:t xml:space="preserve"> </w:t>
      </w:r>
      <w:proofErr w:type="spellStart"/>
      <w:r w:rsidRPr="00C22435">
        <w:t>warga</w:t>
      </w:r>
      <w:proofErr w:type="spellEnd"/>
      <w:r w:rsidRPr="00C22435">
        <w:t xml:space="preserve"> negara </w:t>
      </w:r>
      <w:proofErr w:type="spellStart"/>
      <w:r w:rsidRPr="00C22435">
        <w:t>dari</w:t>
      </w:r>
      <w:proofErr w:type="spellEnd"/>
      <w:r w:rsidRPr="00C22435">
        <w:t xml:space="preserve"> </w:t>
      </w:r>
      <w:proofErr w:type="spellStart"/>
      <w:r w:rsidRPr="00C22435">
        <w:t>semua</w:t>
      </w:r>
      <w:proofErr w:type="spellEnd"/>
      <w:r w:rsidRPr="00C22435">
        <w:t xml:space="preserve"> </w:t>
      </w:r>
      <w:proofErr w:type="spellStart"/>
      <w:r w:rsidRPr="00C22435">
        <w:t>etnis</w:t>
      </w:r>
      <w:proofErr w:type="spellEnd"/>
      <w:r w:rsidRPr="00C22435">
        <w:t xml:space="preserve"> dan </w:t>
      </w:r>
      <w:proofErr w:type="spellStart"/>
      <w:r w:rsidRPr="00C22435">
        <w:t>budaya</w:t>
      </w:r>
      <w:proofErr w:type="spellEnd"/>
      <w:r w:rsidRPr="00C22435">
        <w:t xml:space="preserve"> </w:t>
      </w:r>
      <w:proofErr w:type="spellStart"/>
      <w:r w:rsidRPr="00C22435">
        <w:t>dalam</w:t>
      </w:r>
      <w:proofErr w:type="spellEnd"/>
      <w:r w:rsidRPr="00C22435">
        <w:t xml:space="preserve"> </w:t>
      </w:r>
      <w:proofErr w:type="spellStart"/>
      <w:r w:rsidRPr="00C22435">
        <w:t>suatu</w:t>
      </w:r>
      <w:proofErr w:type="spellEnd"/>
      <w:r w:rsidRPr="00C22435">
        <w:t xml:space="preserve"> </w:t>
      </w:r>
      <w:proofErr w:type="spellStart"/>
      <w:r w:rsidRPr="00C22435">
        <w:t>bangsa</w:t>
      </w:r>
      <w:proofErr w:type="spellEnd"/>
      <w:r w:rsidRPr="00C22435">
        <w:t xml:space="preserve"> </w:t>
      </w:r>
      <w:r w:rsidRPr="00C22435">
        <w:fldChar w:fldCharType="begin"/>
      </w:r>
      <w:r>
        <w:instrText xml:space="preserve"> ADDIN ZOTERO_ITEM CSL_CITATION {"citationID":"IkaVrMH7","properties":{"formattedCitation":"(2)","plainCitation":"(2)","dontUpdate":true,"noteIndex":0},"citationItems":[{"id":7,"uris":["http://zotero.org/users/local/o6EQTjW1/items/NWYEBEFE"],"itemData":{"id":7,"type":"article-journal","abstract":"Permasalahan nasionalisme di Indonesia beberapa tahun terakhir menjadi fokus perhatian para sejarawan yang peduli dengan eksistensi negara Republik Indonesia. Kartodirjo (2001), seorang sejarawan senior dari UGM, mengungkapkan keprihatinannya terhadap pertikaian antar elit politik di Indonesia. Kartodirjo menilai bahwa\netos nasionalisme para elit politik di Indonesia telah menipis, karenanya Kartodirjo menghimbau agar para elit polittik segera mawas diri dengan mempelajari kembali sejarah pergerakan nasional melalui biografi tokoh-tokoh pergerakan nasional.","container-title":"Buletin Psikologi","DOI":"10.22146/bpsi.7469","ISSN":"0854-7108","issue":"2","page":"61-72","title":"Nasionalisme","volume":"12","author":[{"family":"Kusumawardani","given":"Anggraeni"},{"family":"Faturochman","given":"MA"}],"issued":{"date-parts":[["2004"]]}}}],"schema":"https://github.com/citation-style-language/schema/raw/master/csl-citation.json"} </w:instrText>
      </w:r>
      <w:r w:rsidRPr="00C22435">
        <w:fldChar w:fldCharType="separate"/>
      </w:r>
      <w:r>
        <w:rPr>
          <w:noProof/>
        </w:rPr>
        <w:t>(3)</w:t>
      </w:r>
      <w:r w:rsidRPr="00C22435">
        <w:fldChar w:fldCharType="end"/>
      </w:r>
      <w:r w:rsidRPr="00C22435">
        <w:t>.</w:t>
      </w:r>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nasionalisme</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identitas</w:t>
      </w:r>
      <w:proofErr w:type="spellEnd"/>
      <w:r>
        <w:t xml:space="preserve"> </w:t>
      </w:r>
      <w:proofErr w:type="spellStart"/>
      <w:r>
        <w:t>diri</w:t>
      </w:r>
      <w:proofErr w:type="spellEnd"/>
      <w:r>
        <w:t xml:space="preserve"> </w:t>
      </w:r>
      <w:proofErr w:type="spellStart"/>
      <w:r>
        <w:t>individu</w:t>
      </w:r>
      <w:proofErr w:type="spellEnd"/>
      <w:r>
        <w:t xml:space="preserve"> </w:t>
      </w:r>
      <w:proofErr w:type="spellStart"/>
      <w:r>
        <w:t>sebagai</w:t>
      </w:r>
      <w:proofErr w:type="spellEnd"/>
      <w:r>
        <w:t xml:space="preserve"> </w:t>
      </w:r>
      <w:proofErr w:type="spellStart"/>
      <w:r>
        <w:t>warga</w:t>
      </w:r>
      <w:proofErr w:type="spellEnd"/>
      <w:r>
        <w:t xml:space="preserve"> negara </w:t>
      </w:r>
      <w:proofErr w:type="spellStart"/>
      <w:r>
        <w:t>suatu</w:t>
      </w:r>
      <w:proofErr w:type="spellEnd"/>
      <w:r>
        <w:t xml:space="preserve"> </w:t>
      </w:r>
      <w:proofErr w:type="spellStart"/>
      <w:r>
        <w:t>bangsa</w:t>
      </w:r>
      <w:proofErr w:type="spellEnd"/>
      <w:r>
        <w:t xml:space="preserve">. </w:t>
      </w:r>
      <w:proofErr w:type="spellStart"/>
      <w:r w:rsidRPr="00C22435">
        <w:t>Affan</w:t>
      </w:r>
      <w:proofErr w:type="spellEnd"/>
      <w:r w:rsidRPr="00C22435">
        <w:t xml:space="preserve"> dan </w:t>
      </w:r>
      <w:proofErr w:type="spellStart"/>
      <w:r w:rsidRPr="00C22435">
        <w:t>Hafidh</w:t>
      </w:r>
      <w:proofErr w:type="spellEnd"/>
      <w:r w:rsidRPr="00C22435">
        <w:t xml:space="preserve"> </w:t>
      </w:r>
      <w:r>
        <w:fldChar w:fldCharType="begin"/>
      </w:r>
      <w:r>
        <w:instrText xml:space="preserve"> ADDIN ZOTERO_ITEM CSL_CITATION {"citationID":"l1TBnzeH","properties":{"formattedCitation":"(3)","plainCitation":"(3)","dontUpdate":true,"noteIndex":0},"citationItems":[{"id":17,"uris":["http://zotero.org/users/local/o6EQTjW1/items/48KB4S7W"],"itemData":{"id":17,"type":"article-journal","abstract":"Nilai kebudayaan yang menjadi karakteristik bangsa Indonesia, seperti gotong royong, silahturahmi, ramah tamah dalam masyarakat menjadi keistimewaan\ndasar yang dapat menjadikan individu-individu masyarakat Indonesia untuk\nmencintai dan melestarikan kebudayaan bangsa sendiri. Tapi karakteristik masyarakat Indonesia yang dikenal sebagai masyarakat yang ramah dan sopan santun kini mulai pudar sejak masuknya budaya asing ke Indonesia yang tidak bisa diseleksi dengan baik oleh masyarakat Indonesia. Maka, dalam hal ini pemerintah memiliki peranan penting untuk mempertahankan nilai-nilai kebudayaan Indonesia dalam kehidupan masyarakatnya karena nilai-nilai kebudayaan dari leluluhur merupakan filosofi hidup pada tiap daerahnya meskipun tanpa bantuan teknologi. Nilai-nilai budaya tersebut bukan berarti mengharuskan kita untuk bersikap tertutup terhadap budaya asing, namun nilai dan makna filosofi kebudayaan Indonesia harus dijadikan sebagai sumber inspirasi dan kreatifitas. Berikut ini adalah beberapa cara mempertahankan kebudayaan Indonesia agar tidak terpengaruh oleh kebudayaan asing yang bersifat negatif, 1) Menumbuhkan semangat nasionalisme yang tangguh, misal semangat\nmencintai produk dan kebudayaan dalam negeri. 2) Menanamkan dan\nmengamalkan nilai-nilai Pancasila dengan sebaik- baiknya. 3) Menanamkan dan\nmelaksanakan ajaran agama dengan sebaik- baiknya. 4) Selektif terhadap\nkebudayaan asing yang masuk ke Indonesia. 5) Memperkuat dan mempertahankan jatidiri bangsa agar tidak luntur. Dengan begitu masayarakat dapat bertindak\nbijaksana dalam menentukan sikap agar jatidiri serta kepribadian bangsa tidak\nluntur karena adanya budaya asing yang masuk ke Indonesia khususnya.","container-title":"Jurnal Persona Dasar","ISSN":"2337-9227","issue":"4","page":"65-72","title":"Membangun kembali sikap nasionalisme bangsa Indonesia dalam menangkal budaya asing di era globalisasi","volume":"3","author":[{"family":"Affan","given":"M. Husin"},{"family":"Maksum","given":"Hafidh"}],"issued":{"date-parts":[["2016"]]}},"suppress-author":true}],"schema":"https://github.com/citation-style-language/schema/raw/master/csl-citation.json"} </w:instrText>
      </w:r>
      <w:r>
        <w:fldChar w:fldCharType="separate"/>
      </w:r>
      <w:r>
        <w:rPr>
          <w:noProof/>
        </w:rPr>
        <w:t>(4)</w:t>
      </w:r>
      <w:r>
        <w:fldChar w:fldCharType="end"/>
      </w:r>
      <w:r>
        <w:t xml:space="preserve"> </w:t>
      </w:r>
      <w:proofErr w:type="spellStart"/>
      <w:r w:rsidRPr="00C22435">
        <w:t>mengartikan</w:t>
      </w:r>
      <w:proofErr w:type="spellEnd"/>
      <w:r w:rsidRPr="00C22435">
        <w:t xml:space="preserve"> </w:t>
      </w:r>
      <w:proofErr w:type="spellStart"/>
      <w:r w:rsidRPr="00C22435">
        <w:t>nasionalisme</w:t>
      </w:r>
      <w:proofErr w:type="spellEnd"/>
      <w:r w:rsidRPr="00C22435">
        <w:t xml:space="preserve"> </w:t>
      </w:r>
      <w:proofErr w:type="spellStart"/>
      <w:r w:rsidRPr="00C22435">
        <w:t>sebagai</w:t>
      </w:r>
      <w:proofErr w:type="spellEnd"/>
      <w:r w:rsidRPr="00C22435">
        <w:t xml:space="preserve"> </w:t>
      </w:r>
      <w:proofErr w:type="spellStart"/>
      <w:r w:rsidRPr="00C22435">
        <w:t>kesatuan</w:t>
      </w:r>
      <w:proofErr w:type="spellEnd"/>
      <w:r w:rsidRPr="00C22435">
        <w:t xml:space="preserve"> </w:t>
      </w:r>
      <w:proofErr w:type="spellStart"/>
      <w:r w:rsidRPr="00C22435">
        <w:t>antar</w:t>
      </w:r>
      <w:proofErr w:type="spellEnd"/>
      <w:r w:rsidRPr="00C22435">
        <w:t xml:space="preserve"> </w:t>
      </w:r>
      <w:proofErr w:type="spellStart"/>
      <w:r w:rsidRPr="00C22435">
        <w:t>individu</w:t>
      </w:r>
      <w:proofErr w:type="spellEnd"/>
      <w:r w:rsidRPr="00C22435">
        <w:t xml:space="preserve"> yang </w:t>
      </w:r>
      <w:proofErr w:type="spellStart"/>
      <w:r w:rsidRPr="00C22435">
        <w:t>mempunyai</w:t>
      </w:r>
      <w:proofErr w:type="spellEnd"/>
      <w:r w:rsidRPr="00C22435">
        <w:t xml:space="preserve"> </w:t>
      </w:r>
      <w:proofErr w:type="spellStart"/>
      <w:r w:rsidRPr="00C22435">
        <w:t>kesamaan</w:t>
      </w:r>
      <w:proofErr w:type="spellEnd"/>
      <w:r w:rsidRPr="00C22435">
        <w:t xml:space="preserve"> </w:t>
      </w:r>
      <w:proofErr w:type="spellStart"/>
      <w:r w:rsidRPr="00C22435">
        <w:t>budaya</w:t>
      </w:r>
      <w:proofErr w:type="spellEnd"/>
      <w:r w:rsidRPr="00C22435">
        <w:t xml:space="preserve">, </w:t>
      </w:r>
      <w:proofErr w:type="spellStart"/>
      <w:r w:rsidRPr="00C22435">
        <w:t>bahasa</w:t>
      </w:r>
      <w:proofErr w:type="spellEnd"/>
      <w:r w:rsidRPr="00C22435">
        <w:t xml:space="preserve"> dan </w:t>
      </w:r>
      <w:proofErr w:type="spellStart"/>
      <w:r w:rsidRPr="00C22435">
        <w:t>sejarah</w:t>
      </w:r>
      <w:proofErr w:type="spellEnd"/>
      <w:r w:rsidRPr="00C22435">
        <w:t xml:space="preserve"> </w:t>
      </w:r>
      <w:proofErr w:type="spellStart"/>
      <w:r w:rsidRPr="00C22435">
        <w:t>pemerintahan</w:t>
      </w:r>
      <w:proofErr w:type="spellEnd"/>
      <w:r w:rsidRPr="00C22435">
        <w:t xml:space="preserve">. </w:t>
      </w:r>
      <w:proofErr w:type="spellStart"/>
      <w:r>
        <w:t>N</w:t>
      </w:r>
      <w:r w:rsidRPr="00C22435">
        <w:t>asionalisme</w:t>
      </w:r>
      <w:proofErr w:type="spellEnd"/>
      <w:r w:rsidRPr="00C22435">
        <w:t xml:space="preserve"> </w:t>
      </w:r>
      <w:proofErr w:type="spellStart"/>
      <w:r w:rsidRPr="00C22435">
        <w:t>merupakan</w:t>
      </w:r>
      <w:proofErr w:type="spellEnd"/>
      <w:r w:rsidRPr="00C22435">
        <w:t xml:space="preserve"> </w:t>
      </w:r>
      <w:proofErr w:type="spellStart"/>
      <w:r w:rsidRPr="00C22435">
        <w:t>perasaan</w:t>
      </w:r>
      <w:proofErr w:type="spellEnd"/>
      <w:r w:rsidRPr="00C22435">
        <w:t xml:space="preserve"> </w:t>
      </w:r>
      <w:proofErr w:type="spellStart"/>
      <w:r w:rsidRPr="00C22435">
        <w:t>mendalam</w:t>
      </w:r>
      <w:proofErr w:type="spellEnd"/>
      <w:r w:rsidRPr="00C22435">
        <w:t xml:space="preserve"> yang </w:t>
      </w:r>
      <w:proofErr w:type="spellStart"/>
      <w:r w:rsidRPr="00C22435">
        <w:t>erat</w:t>
      </w:r>
      <w:proofErr w:type="spellEnd"/>
      <w:r w:rsidRPr="00C22435">
        <w:t xml:space="preserve"> </w:t>
      </w:r>
      <w:proofErr w:type="spellStart"/>
      <w:r w:rsidRPr="00C22435">
        <w:t>kaitannya</w:t>
      </w:r>
      <w:proofErr w:type="spellEnd"/>
      <w:r w:rsidRPr="00C22435">
        <w:t xml:space="preserve"> </w:t>
      </w:r>
      <w:proofErr w:type="spellStart"/>
      <w:r w:rsidRPr="00C22435">
        <w:t>dengan</w:t>
      </w:r>
      <w:proofErr w:type="spellEnd"/>
      <w:r w:rsidRPr="00C22435">
        <w:t xml:space="preserve"> </w:t>
      </w:r>
      <w:proofErr w:type="spellStart"/>
      <w:r w:rsidRPr="00C22435">
        <w:t>tanah</w:t>
      </w:r>
      <w:proofErr w:type="spellEnd"/>
      <w:r w:rsidRPr="00C22435">
        <w:t xml:space="preserve"> air, </w:t>
      </w:r>
      <w:proofErr w:type="spellStart"/>
      <w:r w:rsidRPr="00C22435">
        <w:t>tradisi</w:t>
      </w:r>
      <w:proofErr w:type="spellEnd"/>
      <w:r w:rsidRPr="00C22435">
        <w:t xml:space="preserve">, dan </w:t>
      </w:r>
      <w:proofErr w:type="spellStart"/>
      <w:r w:rsidRPr="00C22435">
        <w:t>pemerintahan</w:t>
      </w:r>
      <w:proofErr w:type="spellEnd"/>
      <w:r>
        <w:t xml:space="preserve"> </w:t>
      </w:r>
      <w:r>
        <w:fldChar w:fldCharType="begin"/>
      </w:r>
      <w:r w:rsidR="00D041A5">
        <w:instrText xml:space="preserve"> ADDIN ZOTERO_ITEM CSL_CITATION {"citationID":"hWE3enmD","properties":{"formattedCitation":"(4)","plainCitation":"(4)","noteIndex":0},"citationItems":[{"id":14,"uris":["http://zotero.org/users/local/o6EQTjW1/items/VEMD57XE"],"itemData":{"id":14,"type":"article-journal","abstract":"Era globalisasi&amp;nbsp; tidak hanya dapat memberi perubahan ke arah keberhasilan individu tetapi juga menyebabkan berkurangnya sikap nasionalisme, yaitu pengikisan identitas nasional bangsa. Budaya-budaya luar yang begitu mudah diserap oleh setiap masyarakat Indonesia, seperti gaya bahasa, fashion, perilaku, gaya berbicara, hingga pola pikir juga memberikan sumbangan terhadap nasionalisme tersebut. Penelitian ini bertujuan untuk mengembangkan alat ukur sikap nasionalisme. Ada tujuh aspek yang digunakan dalam menyusun skala sikap nasionalisme ini yaitu toleransi, tanggung jawab, rela berkorban, sopan santun, peduli terhadap sesama, bersedia menggunakan produk dalam negeri, dan mencintai budaya sendiri. Sebanyak 100 mahasiswa Universitas Malikussaleh, Aceh Utara dilibatkan dalam uji coba alat ukur ini. Hasil penelitian menunjukkan nilai reliabilitas yang tergolong tinggi yaitu 0.808. Dengan kata lain alat ukur sikap nasionalisme ini dapat dipercaya. Hasil analisis eksploratori yang dilakukan peneliti menghasilkan lima komponen penyusun sikap nasionalisme yang terdiri dari 38 item.","container-title":"Jurnal Penelitian Psikologi","DOI":"10.29080/jpp.v12i1.528","ISSN":"2549-9882","issue":"1","language":"en","license":"Copyright (c) 2021 Hafnidar Hafnidar, Maya Karina, Cut Meurah Hadiah","note":"number: 1","page":"43-51","source":"jurnalfpk.uinsby.ac.id","title":"Pengembangan Alat Ukur Sikap Nasionalisme pada Mahasiswa","volume":"12","author":[{"family":"Hafnidar","given":"Hafnidar"},{"family":"Karina","given":"Maya"},{"family":"Hadiah","given":"Cut Meurah"}],"issued":{"date-parts":[["2021",4,28]]}}}],"schema":"https://github.com/citation-style-language/schema/raw/master/csl-citation.json"} </w:instrText>
      </w:r>
      <w:r>
        <w:fldChar w:fldCharType="separate"/>
      </w:r>
      <w:r w:rsidR="00D041A5">
        <w:rPr>
          <w:noProof/>
        </w:rPr>
        <w:t>(4)</w:t>
      </w:r>
      <w:r>
        <w:fldChar w:fldCharType="end"/>
      </w:r>
      <w:r>
        <w:t>.</w:t>
      </w:r>
      <w:r w:rsidRPr="00C22435">
        <w:t xml:space="preserve"> </w:t>
      </w:r>
      <w:r>
        <w:t xml:space="preserve">Maka </w:t>
      </w:r>
      <w:proofErr w:type="spellStart"/>
      <w:r>
        <w:t>dari</w:t>
      </w:r>
      <w:proofErr w:type="spellEnd"/>
      <w:r>
        <w:t xml:space="preserve"> </w:t>
      </w:r>
      <w:proofErr w:type="spellStart"/>
      <w:r>
        <w:t>itu</w:t>
      </w:r>
      <w:proofErr w:type="spellEnd"/>
      <w:r>
        <w:t xml:space="preserve">, </w:t>
      </w:r>
      <w:proofErr w:type="spellStart"/>
      <w:r>
        <w:t>nasionalisme</w:t>
      </w:r>
      <w:proofErr w:type="spellEnd"/>
      <w:r>
        <w:t xml:space="preserve"> </w:t>
      </w:r>
      <w:proofErr w:type="spellStart"/>
      <w:r>
        <w:t>merujuk</w:t>
      </w:r>
      <w:proofErr w:type="spellEnd"/>
      <w:r>
        <w:t xml:space="preserve"> pada </w:t>
      </w:r>
      <w:proofErr w:type="spellStart"/>
      <w:r>
        <w:t>cara</w:t>
      </w:r>
      <w:proofErr w:type="spellEnd"/>
      <w:r>
        <w:t xml:space="preserve"> </w:t>
      </w:r>
      <w:proofErr w:type="spellStart"/>
      <w:r>
        <w:t>berpikir</w:t>
      </w:r>
      <w:proofErr w:type="spellEnd"/>
      <w:r>
        <w:t xml:space="preserve">, </w:t>
      </w:r>
      <w:proofErr w:type="spellStart"/>
      <w:r>
        <w:t>bersikap</w:t>
      </w:r>
      <w:proofErr w:type="spellEnd"/>
      <w:r>
        <w:t xml:space="preserve">, dan </w:t>
      </w:r>
      <w:proofErr w:type="spellStart"/>
      <w:r>
        <w:t>berbuat</w:t>
      </w:r>
      <w:proofErr w:type="spellEnd"/>
      <w:r>
        <w:t xml:space="preserve"> yang </w:t>
      </w:r>
      <w:proofErr w:type="spellStart"/>
      <w:r>
        <w:t>menunjukkan</w:t>
      </w:r>
      <w:proofErr w:type="spellEnd"/>
      <w:r>
        <w:t xml:space="preserve"> </w:t>
      </w:r>
      <w:proofErr w:type="spellStart"/>
      <w:r>
        <w:t>kesetiaan</w:t>
      </w:r>
      <w:proofErr w:type="spellEnd"/>
      <w:r>
        <w:t xml:space="preserve">, </w:t>
      </w:r>
      <w:proofErr w:type="spellStart"/>
      <w:r>
        <w:t>kepedulian</w:t>
      </w:r>
      <w:proofErr w:type="spellEnd"/>
      <w:r>
        <w:t xml:space="preserve">, dan </w:t>
      </w:r>
      <w:proofErr w:type="spellStart"/>
      <w:r>
        <w:t>penghargaan</w:t>
      </w:r>
      <w:proofErr w:type="spellEnd"/>
      <w:r>
        <w:t xml:space="preserve"> yang </w:t>
      </w:r>
      <w:proofErr w:type="spellStart"/>
      <w:r>
        <w:t>tinggi</w:t>
      </w:r>
      <w:proofErr w:type="spellEnd"/>
      <w:r>
        <w:t xml:space="preserve"> </w:t>
      </w:r>
      <w:proofErr w:type="spellStart"/>
      <w:r>
        <w:t>terhadap</w:t>
      </w:r>
      <w:proofErr w:type="spellEnd"/>
      <w:r>
        <w:t xml:space="preserve"> </w:t>
      </w:r>
      <w:proofErr w:type="spellStart"/>
      <w:r>
        <w:t>bahasa</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budaya</w:t>
      </w:r>
      <w:proofErr w:type="spellEnd"/>
      <w:r>
        <w:t xml:space="preserve">, </w:t>
      </w:r>
      <w:proofErr w:type="spellStart"/>
      <w:r>
        <w:t>ekonomi</w:t>
      </w:r>
      <w:proofErr w:type="spellEnd"/>
      <w:r>
        <w:t xml:space="preserve">, dan </w:t>
      </w:r>
      <w:proofErr w:type="spellStart"/>
      <w:r>
        <w:t>politik</w:t>
      </w:r>
      <w:proofErr w:type="spellEnd"/>
      <w:r>
        <w:t xml:space="preserve"> </w:t>
      </w:r>
      <w:proofErr w:type="spellStart"/>
      <w:r>
        <w:t>bangsanya</w:t>
      </w:r>
      <w:proofErr w:type="spellEnd"/>
      <w:r>
        <w:t>.</w:t>
      </w:r>
    </w:p>
    <w:p w14:paraId="6A8F2803" w14:textId="671AEFE4" w:rsidR="00D70320" w:rsidRPr="00D041A5" w:rsidRDefault="00D70320" w:rsidP="00D041A5">
      <w:pPr>
        <w:pStyle w:val="BodyText"/>
        <w:rPr>
          <w:lang w:val="id-ID"/>
        </w:rPr>
      </w:pPr>
      <w:proofErr w:type="spellStart"/>
      <w:r w:rsidRPr="00C22435">
        <w:t>Nasionalisme</w:t>
      </w:r>
      <w:proofErr w:type="spellEnd"/>
      <w:r w:rsidRPr="00C22435">
        <w:t xml:space="preserve"> </w:t>
      </w:r>
      <w:proofErr w:type="spellStart"/>
      <w:r w:rsidRPr="00C22435">
        <w:t>dalam</w:t>
      </w:r>
      <w:proofErr w:type="spellEnd"/>
      <w:r w:rsidRPr="00C22435">
        <w:t xml:space="preserve"> </w:t>
      </w:r>
      <w:proofErr w:type="spellStart"/>
      <w:r w:rsidRPr="00C22435">
        <w:t>nilai</w:t>
      </w:r>
      <w:proofErr w:type="spellEnd"/>
      <w:r w:rsidRPr="00C22435">
        <w:t xml:space="preserve"> </w:t>
      </w:r>
      <w:proofErr w:type="spellStart"/>
      <w:r w:rsidRPr="001A1C6C">
        <w:rPr>
          <w:rFonts w:eastAsia="Arial MT"/>
          <w:color w:val="000000"/>
        </w:rPr>
        <w:t>kejuangan</w:t>
      </w:r>
      <w:proofErr w:type="spellEnd"/>
      <w:r w:rsidRPr="00C22435">
        <w:t xml:space="preserve"> </w:t>
      </w:r>
      <w:proofErr w:type="spellStart"/>
      <w:r w:rsidRPr="00C22435">
        <w:t>Jenderal</w:t>
      </w:r>
      <w:proofErr w:type="spellEnd"/>
      <w:r w:rsidRPr="00C22435">
        <w:t xml:space="preserve"> </w:t>
      </w:r>
      <w:proofErr w:type="spellStart"/>
      <w:r w:rsidRPr="00C22435">
        <w:t>Achmad</w:t>
      </w:r>
      <w:proofErr w:type="spellEnd"/>
      <w:r w:rsidRPr="00C22435">
        <w:t xml:space="preserve"> Yani </w:t>
      </w:r>
      <w:proofErr w:type="spellStart"/>
      <w:r>
        <w:t>memiliki</w:t>
      </w:r>
      <w:proofErr w:type="spellEnd"/>
      <w:r>
        <w:t xml:space="preserve"> </w:t>
      </w:r>
      <w:proofErr w:type="spellStart"/>
      <w:r>
        <w:t>makna</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dari</w:t>
      </w:r>
      <w:proofErr w:type="spellEnd"/>
      <w:r>
        <w:t xml:space="preserve"> </w:t>
      </w:r>
      <w:proofErr w:type="spellStart"/>
      <w:r>
        <w:t>nasionalisme</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Nasionalisme</w:t>
      </w:r>
      <w:proofErr w:type="spellEnd"/>
      <w:r>
        <w:t xml:space="preserve"> </w:t>
      </w:r>
      <w:proofErr w:type="spellStart"/>
      <w:r>
        <w:t>dalam</w:t>
      </w:r>
      <w:proofErr w:type="spellEnd"/>
      <w:r>
        <w:t xml:space="preserve"> </w:t>
      </w:r>
      <w:proofErr w:type="spellStart"/>
      <w:r>
        <w:t>nilai</w:t>
      </w:r>
      <w:proofErr w:type="spellEnd"/>
      <w:r>
        <w:t xml:space="preserve"> </w:t>
      </w:r>
      <w:proofErr w:type="spellStart"/>
      <w:r>
        <w:t>kejuangan</w:t>
      </w:r>
      <w:proofErr w:type="spellEnd"/>
      <w:r>
        <w:t xml:space="preserve"> </w:t>
      </w:r>
      <w:proofErr w:type="spellStart"/>
      <w:r>
        <w:t>Jenderal</w:t>
      </w:r>
      <w:proofErr w:type="spellEnd"/>
      <w:r>
        <w:t xml:space="preserve"> </w:t>
      </w:r>
      <w:proofErr w:type="spellStart"/>
      <w:r>
        <w:t>Achmad</w:t>
      </w:r>
      <w:proofErr w:type="spellEnd"/>
      <w:r>
        <w:t xml:space="preserve"> Yani </w:t>
      </w:r>
      <w:proofErr w:type="spellStart"/>
      <w:r w:rsidRPr="00C22435">
        <w:t>merujuk</w:t>
      </w:r>
      <w:proofErr w:type="spellEnd"/>
      <w:r w:rsidRPr="00C22435">
        <w:t xml:space="preserve"> pada </w:t>
      </w:r>
      <w:proofErr w:type="spellStart"/>
      <w:r w:rsidRPr="00C22435">
        <w:t>kemampuan</w:t>
      </w:r>
      <w:proofErr w:type="spellEnd"/>
      <w:r w:rsidRPr="00C22435">
        <w:t xml:space="preserve"> </w:t>
      </w:r>
      <w:proofErr w:type="spellStart"/>
      <w:r w:rsidRPr="00C22435">
        <w:t>individu</w:t>
      </w:r>
      <w:proofErr w:type="spellEnd"/>
      <w:r w:rsidRPr="00C22435">
        <w:t xml:space="preserve"> </w:t>
      </w:r>
      <w:proofErr w:type="spellStart"/>
      <w:r w:rsidRPr="00C22435">
        <w:t>dalam</w:t>
      </w:r>
      <w:proofErr w:type="spellEnd"/>
      <w:r w:rsidRPr="00C22435">
        <w:t xml:space="preserve"> </w:t>
      </w:r>
      <w:proofErr w:type="spellStart"/>
      <w:r w:rsidRPr="00C22435">
        <w:t>menjalankan</w:t>
      </w:r>
      <w:proofErr w:type="spellEnd"/>
      <w:r w:rsidRPr="00C22435">
        <w:t xml:space="preserve"> </w:t>
      </w:r>
      <w:proofErr w:type="spellStart"/>
      <w:r w:rsidRPr="00C22435">
        <w:t>tugas</w:t>
      </w:r>
      <w:proofErr w:type="spellEnd"/>
      <w:r w:rsidRPr="00C22435">
        <w:t xml:space="preserve"> dan </w:t>
      </w:r>
      <w:proofErr w:type="spellStart"/>
      <w:r w:rsidRPr="00C22435">
        <w:t>mencapai</w:t>
      </w:r>
      <w:proofErr w:type="spellEnd"/>
      <w:r w:rsidRPr="00C22435">
        <w:t xml:space="preserve"> </w:t>
      </w:r>
      <w:proofErr w:type="spellStart"/>
      <w:r w:rsidRPr="00C22435">
        <w:t>tujuan</w:t>
      </w:r>
      <w:proofErr w:type="spellEnd"/>
      <w:r w:rsidRPr="00C22435">
        <w:t xml:space="preserve"> </w:t>
      </w:r>
      <w:proofErr w:type="spellStart"/>
      <w:r w:rsidRPr="00C22435">
        <w:t>dengan</w:t>
      </w:r>
      <w:proofErr w:type="spellEnd"/>
      <w:r w:rsidRPr="00C22435">
        <w:t xml:space="preserve"> </w:t>
      </w:r>
      <w:proofErr w:type="spellStart"/>
      <w:r w:rsidRPr="00C22435">
        <w:t>mendasarkan</w:t>
      </w:r>
      <w:proofErr w:type="spellEnd"/>
      <w:r w:rsidRPr="00C22435">
        <w:t xml:space="preserve"> </w:t>
      </w:r>
      <w:proofErr w:type="spellStart"/>
      <w:r w:rsidRPr="00C22435">
        <w:t>diri</w:t>
      </w:r>
      <w:proofErr w:type="spellEnd"/>
      <w:r w:rsidRPr="00C22435">
        <w:t xml:space="preserve"> pada </w:t>
      </w:r>
      <w:proofErr w:type="spellStart"/>
      <w:r w:rsidRPr="00C22435">
        <w:t>kesadaran</w:t>
      </w:r>
      <w:proofErr w:type="spellEnd"/>
      <w:r w:rsidRPr="00C22435">
        <w:t xml:space="preserve"> dan </w:t>
      </w:r>
      <w:proofErr w:type="spellStart"/>
      <w:r w:rsidRPr="00C22435">
        <w:t>semangat</w:t>
      </w:r>
      <w:proofErr w:type="spellEnd"/>
      <w:r w:rsidRPr="00C22435">
        <w:t xml:space="preserve"> </w:t>
      </w:r>
      <w:proofErr w:type="spellStart"/>
      <w:r w:rsidRPr="00C22435">
        <w:t>cinta</w:t>
      </w:r>
      <w:proofErr w:type="spellEnd"/>
      <w:r w:rsidRPr="00C22435">
        <w:t xml:space="preserve"> </w:t>
      </w:r>
      <w:proofErr w:type="spellStart"/>
      <w:r w:rsidRPr="00C22435">
        <w:t>tanah</w:t>
      </w:r>
      <w:proofErr w:type="spellEnd"/>
      <w:r w:rsidRPr="00C22435">
        <w:t xml:space="preserve"> air, </w:t>
      </w:r>
      <w:proofErr w:type="spellStart"/>
      <w:r w:rsidRPr="00C22435">
        <w:t>memiliki</w:t>
      </w:r>
      <w:proofErr w:type="spellEnd"/>
      <w:r w:rsidRPr="00C22435">
        <w:t xml:space="preserve"> </w:t>
      </w:r>
      <w:proofErr w:type="spellStart"/>
      <w:r w:rsidRPr="00C22435">
        <w:t>kebanggaan</w:t>
      </w:r>
      <w:proofErr w:type="spellEnd"/>
      <w:r w:rsidRPr="00C22435">
        <w:t xml:space="preserve"> </w:t>
      </w:r>
      <w:proofErr w:type="spellStart"/>
      <w:r w:rsidRPr="00C22435">
        <w:t>sebagai</w:t>
      </w:r>
      <w:proofErr w:type="spellEnd"/>
      <w:r w:rsidRPr="00C22435">
        <w:t xml:space="preserve"> </w:t>
      </w:r>
      <w:proofErr w:type="spellStart"/>
      <w:r w:rsidRPr="00C22435">
        <w:t>bangsa</w:t>
      </w:r>
      <w:proofErr w:type="spellEnd"/>
      <w:r w:rsidRPr="00C22435">
        <w:t xml:space="preserve">, </w:t>
      </w:r>
      <w:proofErr w:type="spellStart"/>
      <w:r w:rsidRPr="00C22435">
        <w:t>memelihara</w:t>
      </w:r>
      <w:proofErr w:type="spellEnd"/>
      <w:r w:rsidRPr="00C22435">
        <w:t xml:space="preserve"> </w:t>
      </w:r>
      <w:proofErr w:type="spellStart"/>
      <w:r w:rsidRPr="00C22435">
        <w:t>kehormatan</w:t>
      </w:r>
      <w:proofErr w:type="spellEnd"/>
      <w:r w:rsidRPr="00C22435">
        <w:t xml:space="preserve"> </w:t>
      </w:r>
      <w:proofErr w:type="spellStart"/>
      <w:r w:rsidRPr="00C22435">
        <w:t>bangsa</w:t>
      </w:r>
      <w:proofErr w:type="spellEnd"/>
      <w:r w:rsidRPr="00C22435">
        <w:t xml:space="preserve">, dan </w:t>
      </w:r>
      <w:proofErr w:type="spellStart"/>
      <w:r w:rsidRPr="00C22435">
        <w:t>memiliki</w:t>
      </w:r>
      <w:proofErr w:type="spellEnd"/>
      <w:r w:rsidRPr="00C22435">
        <w:t xml:space="preserve"> rasa </w:t>
      </w:r>
      <w:proofErr w:type="spellStart"/>
      <w:r w:rsidRPr="00C22435">
        <w:t>solidaritas</w:t>
      </w:r>
      <w:proofErr w:type="spellEnd"/>
      <w:r w:rsidRPr="00C22435">
        <w:t xml:space="preserve"> </w:t>
      </w:r>
      <w:r w:rsidRPr="00C22435">
        <w:fldChar w:fldCharType="begin"/>
      </w:r>
      <w:r w:rsidR="00D041A5">
        <w:instrText xml:space="preserve"> ADDIN ZOTERO_ITEM CSL_CITATION {"citationID":"4YTq3KnV","properties":{"formattedCitation":"(7)","plainCitation":"(7)","noteIndex":0},"citationItems":[{"id":9,"uris":["http://zotero.org/users/local/o6EQTjW1/items/V47KMR4U"],"itemData":{"id":9,"type":"article-journal","abstract":"Tujuan dari penelitian ini yaitu mengetahui persepsi mahasiswa Fakultas Ekonomi dan Sosial Universitas Jenderal Achmad Yani Yogyakarta terhadap Nilai-nilai Kejuangan Jenderal Achmad Yani. Penelitian ini memiliki 1 variabel yaitu nilai-nilai kejuangan Jenderal Achmad Yani, yang mana akan diukur kepada mahasiswa Fakultas Ekonomi dan Sosial Universitas Jenderal Achmad Yani Yogyakarta. Subjek dalam penelitian berkisar antara lebiih kurang 200 anak yang sedang menjalani proses belajar mengajar di Fakultas Ekonomi dan Sosial Universitas Jenderal Achmad Yani Yogyakarta. Penelitian ini bertujuan untuk menggambarkan karakteristik suatu populasi yakni mahasiswa. Tekhnik analisis data yang digunakan adalah dengan menggunakan analisis deskriptif, analisis ini digunakan untuk melihat sebaran karakteristik demografis responden dan variabel nilai-nilai kejuangan Jenderal Achmad Yani.","container-title":"Journal of Psychological Perspective","ISSN":"2715-4807","issue":"1","language":"Ind","license":"Copyright (c) 2021 Putri Pusvitasari","note":"number: 1","page":"1-6","source":"ukinstitute.org","title":"Persepsi Mahasiswa terhadap Nilai-Nilai Kejuangan Jenderal Achmad Yani","volume":"3","author":[{"family":"Jayanti","given":"Arini Mifti"},{"family":"Pusvitasari","given":"Putri"}],"issued":{"date-parts":[["2021",6,21]]}}}],"schema":"https://github.com/citation-style-language/schema/raw/master/csl-citation.json"} </w:instrText>
      </w:r>
      <w:r w:rsidRPr="00C22435">
        <w:fldChar w:fldCharType="separate"/>
      </w:r>
      <w:r w:rsidR="00D041A5">
        <w:rPr>
          <w:noProof/>
        </w:rPr>
        <w:t>(7)</w:t>
      </w:r>
      <w:r w:rsidRPr="00C22435">
        <w:fldChar w:fldCharType="end"/>
      </w:r>
      <w:r w:rsidRPr="00C22435">
        <w:t>.</w:t>
      </w:r>
      <w:r>
        <w:t xml:space="preserve"> </w:t>
      </w:r>
      <w:proofErr w:type="spellStart"/>
      <w:r>
        <w:t>Sikap</w:t>
      </w:r>
      <w:proofErr w:type="spellEnd"/>
      <w:r>
        <w:t xml:space="preserve"> </w:t>
      </w:r>
      <w:proofErr w:type="spellStart"/>
      <w:r>
        <w:t>nasionalisme</w:t>
      </w:r>
      <w:proofErr w:type="spellEnd"/>
      <w:r>
        <w:t xml:space="preserve"> </w:t>
      </w:r>
      <w:proofErr w:type="spellStart"/>
      <w:r>
        <w:t>diwujudkan</w:t>
      </w:r>
      <w:proofErr w:type="spellEnd"/>
      <w:r>
        <w:t xml:space="preserve"> </w:t>
      </w:r>
      <w:proofErr w:type="spellStart"/>
      <w:r>
        <w:t>dalam</w:t>
      </w:r>
      <w:proofErr w:type="spellEnd"/>
      <w:r>
        <w:t xml:space="preserve"> </w:t>
      </w:r>
      <w:proofErr w:type="spellStart"/>
      <w:r>
        <w:t>nilai</w:t>
      </w:r>
      <w:proofErr w:type="spellEnd"/>
      <w:r>
        <w:t xml:space="preserve"> </w:t>
      </w:r>
      <w:proofErr w:type="spellStart"/>
      <w:r w:rsidRPr="00520BF9">
        <w:t>toleransi</w:t>
      </w:r>
      <w:proofErr w:type="spellEnd"/>
      <w:r w:rsidRPr="00520BF9">
        <w:t xml:space="preserve">, </w:t>
      </w:r>
      <w:proofErr w:type="spellStart"/>
      <w:r w:rsidRPr="00520BF9">
        <w:t>adaptif</w:t>
      </w:r>
      <w:proofErr w:type="spellEnd"/>
      <w:r w:rsidRPr="00520BF9">
        <w:t xml:space="preserve">, </w:t>
      </w:r>
      <w:proofErr w:type="spellStart"/>
      <w:r w:rsidRPr="00520BF9">
        <w:t>budi</w:t>
      </w:r>
      <w:proofErr w:type="spellEnd"/>
      <w:r w:rsidRPr="00520BF9">
        <w:t xml:space="preserve"> </w:t>
      </w:r>
      <w:proofErr w:type="spellStart"/>
      <w:r w:rsidRPr="00520BF9">
        <w:t>pekerti</w:t>
      </w:r>
      <w:proofErr w:type="spellEnd"/>
      <w:r w:rsidRPr="00520BF9">
        <w:t xml:space="preserve">, dan </w:t>
      </w:r>
      <w:proofErr w:type="spellStart"/>
      <w:r w:rsidRPr="00520BF9">
        <w:t>cinta</w:t>
      </w:r>
      <w:proofErr w:type="spellEnd"/>
      <w:r w:rsidRPr="00520BF9">
        <w:t xml:space="preserve"> </w:t>
      </w:r>
      <w:proofErr w:type="spellStart"/>
      <w:r w:rsidRPr="00520BF9">
        <w:t>tanah</w:t>
      </w:r>
      <w:proofErr w:type="spellEnd"/>
      <w:r w:rsidRPr="00520BF9">
        <w:t xml:space="preserve"> air</w:t>
      </w:r>
      <w:r>
        <w:t xml:space="preserve"> </w:t>
      </w:r>
      <w:r w:rsidR="00D041A5">
        <w:fldChar w:fldCharType="begin"/>
      </w:r>
      <w:r w:rsidR="00D041A5">
        <w:instrText xml:space="preserve"> ADDIN ZOTERO_ITEM CSL_CITATION {"citationID":"g9qayMjm","properties":{"formattedCitation":"(2)","plainCitation":"(2)","noteIndex":0},"citationItems":[{"id":169,"uris":["http://zotero.org/users/local/o6EQTjW1/items/Q7J43ZY3"],"itemData":{"id":169,"type":"document","language":"Ind","publisher":"Universitas Jenderal Achmad Yani Yogyakarta","title":"Modul Nilai Kejuangan Jenderal Achmad Yani","author":[{"family":"Agustina","given":"Silvia Ari"},{"family":"Anditya","given":"Ariesta Wibisono"},{"family":"Sumiyarini","given":"Retno"},{"family":"Setiawan","given":"Arif Adi"},{"family":"Kusumaningtyas","given":"Kartika Dyota"}],"accessed":{"date-parts":[["2025",2,28]]},"issued":{"date-parts":[["2024"]]}}}],"schema":"https://github.com/citation-style-language/schema/raw/master/csl-citation.json"} </w:instrText>
      </w:r>
      <w:r w:rsidR="00D041A5">
        <w:fldChar w:fldCharType="separate"/>
      </w:r>
      <w:r w:rsidR="00D041A5">
        <w:rPr>
          <w:noProof/>
        </w:rPr>
        <w:t>(2)</w:t>
      </w:r>
      <w:r w:rsidR="00D041A5">
        <w:fldChar w:fldCharType="end"/>
      </w:r>
      <w:r>
        <w:t xml:space="preserve">. </w:t>
      </w:r>
      <w:proofErr w:type="spellStart"/>
      <w:r w:rsidRPr="006E5995">
        <w:t>Toleransi</w:t>
      </w:r>
      <w:proofErr w:type="spellEnd"/>
      <w:r>
        <w:t xml:space="preserve"> </w:t>
      </w:r>
      <w:proofErr w:type="spellStart"/>
      <w:r w:rsidRPr="006E5995">
        <w:t>merupakan</w:t>
      </w:r>
      <w:proofErr w:type="spellEnd"/>
      <w:r w:rsidRPr="006E5995">
        <w:t xml:space="preserve"> </w:t>
      </w:r>
      <w:proofErr w:type="spellStart"/>
      <w:r w:rsidRPr="006E5995">
        <w:t>sikap</w:t>
      </w:r>
      <w:proofErr w:type="spellEnd"/>
      <w:r w:rsidRPr="006E5995">
        <w:t xml:space="preserve"> </w:t>
      </w:r>
      <w:proofErr w:type="spellStart"/>
      <w:r w:rsidRPr="006E5995">
        <w:t>menghargai</w:t>
      </w:r>
      <w:proofErr w:type="spellEnd"/>
      <w:r w:rsidRPr="006E5995">
        <w:t xml:space="preserve"> dan </w:t>
      </w:r>
      <w:proofErr w:type="spellStart"/>
      <w:r w:rsidRPr="006E5995">
        <w:t>menghormati</w:t>
      </w:r>
      <w:proofErr w:type="spellEnd"/>
      <w:r w:rsidRPr="006E5995">
        <w:t xml:space="preserve"> </w:t>
      </w:r>
      <w:proofErr w:type="spellStart"/>
      <w:r w:rsidRPr="006E5995">
        <w:t>perbedaan</w:t>
      </w:r>
      <w:proofErr w:type="spellEnd"/>
      <w:r>
        <w:t xml:space="preserve"> </w:t>
      </w:r>
      <w:proofErr w:type="spellStart"/>
      <w:r>
        <w:t>karena</w:t>
      </w:r>
      <w:proofErr w:type="spellEnd"/>
      <w:r>
        <w:t xml:space="preserve"> Indonesia </w:t>
      </w:r>
      <w:proofErr w:type="spellStart"/>
      <w:r>
        <w:t>merupakan</w:t>
      </w:r>
      <w:proofErr w:type="spellEnd"/>
      <w:r>
        <w:t xml:space="preserve"> negara yang </w:t>
      </w:r>
      <w:proofErr w:type="spellStart"/>
      <w:r>
        <w:t>dibangun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perbedaan</w:t>
      </w:r>
      <w:proofErr w:type="spellEnd"/>
      <w:r>
        <w:t xml:space="preserve"> </w:t>
      </w:r>
      <w:proofErr w:type="spellStart"/>
      <w:r>
        <w:t>geografis</w:t>
      </w:r>
      <w:proofErr w:type="spellEnd"/>
      <w:r>
        <w:t xml:space="preserve"> dan </w:t>
      </w:r>
      <w:proofErr w:type="spellStart"/>
      <w:r>
        <w:t>demografis</w:t>
      </w:r>
      <w:proofErr w:type="spellEnd"/>
      <w:r>
        <w:t xml:space="preserve">. </w:t>
      </w:r>
      <w:proofErr w:type="spellStart"/>
      <w:r>
        <w:t>Adaptif</w:t>
      </w:r>
      <w:proofErr w:type="spellEnd"/>
      <w:r>
        <w:t xml:space="preserve"> </w:t>
      </w:r>
      <w:proofErr w:type="spellStart"/>
      <w:r>
        <w:t>merupakan</w:t>
      </w:r>
      <w:proofErr w:type="spellEnd"/>
      <w:r>
        <w:t xml:space="preserve"> </w:t>
      </w:r>
      <w:proofErr w:type="spellStart"/>
      <w:r>
        <w:t>kematangan</w:t>
      </w:r>
      <w:proofErr w:type="spellEnd"/>
      <w:r>
        <w:t xml:space="preserve"> </w:t>
      </w:r>
      <w:proofErr w:type="spellStart"/>
      <w:r>
        <w:t>diri</w:t>
      </w:r>
      <w:proofErr w:type="spellEnd"/>
      <w:r>
        <w:t xml:space="preserve"> dan </w:t>
      </w:r>
      <w:proofErr w:type="spellStart"/>
      <w:r>
        <w:t>sosial</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tahap</w:t>
      </w:r>
      <w:proofErr w:type="spellEnd"/>
      <w:r>
        <w:t xml:space="preserve"> </w:t>
      </w:r>
      <w:proofErr w:type="spellStart"/>
      <w:r>
        <w:t>perkembangan</w:t>
      </w:r>
      <w:proofErr w:type="spellEnd"/>
      <w:r>
        <w:t xml:space="preserve"> dan </w:t>
      </w:r>
      <w:proofErr w:type="spellStart"/>
      <w:r>
        <w:t>budaya</w:t>
      </w:r>
      <w:proofErr w:type="spellEnd"/>
      <w:r>
        <w:t xml:space="preserve"> </w:t>
      </w:r>
      <w:proofErr w:type="spellStart"/>
      <w:r>
        <w:t>kelompok</w:t>
      </w:r>
      <w:proofErr w:type="spellEnd"/>
      <w:r>
        <w:t xml:space="preserve">. Budi </w:t>
      </w:r>
      <w:proofErr w:type="spellStart"/>
      <w:r>
        <w:t>pekerti</w:t>
      </w:r>
      <w:proofErr w:type="spellEnd"/>
      <w:r>
        <w:t xml:space="preserve"> </w:t>
      </w:r>
      <w:proofErr w:type="spellStart"/>
      <w:r>
        <w:t>merupakan</w:t>
      </w:r>
      <w:proofErr w:type="spellEnd"/>
      <w:r>
        <w:t xml:space="preserve"> </w:t>
      </w:r>
      <w:proofErr w:type="spellStart"/>
      <w:r>
        <w:t>perilaku</w:t>
      </w:r>
      <w:proofErr w:type="spellEnd"/>
      <w:r>
        <w:t xml:space="preserve"> yang </w:t>
      </w:r>
      <w:proofErr w:type="spellStart"/>
      <w:r>
        <w:t>menunjukkan</w:t>
      </w:r>
      <w:proofErr w:type="spellEnd"/>
      <w:r>
        <w:t xml:space="preserve"> </w:t>
      </w:r>
      <w:proofErr w:type="spellStart"/>
      <w:r>
        <w:t>cipta</w:t>
      </w:r>
      <w:proofErr w:type="spellEnd"/>
      <w:r>
        <w:t xml:space="preserve">, rasa, dan </w:t>
      </w:r>
      <w:proofErr w:type="spellStart"/>
      <w:r>
        <w:t>karsa</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Nilai yang </w:t>
      </w:r>
      <w:proofErr w:type="spellStart"/>
      <w:r>
        <w:t>terakhir</w:t>
      </w:r>
      <w:proofErr w:type="spellEnd"/>
      <w:r>
        <w:t xml:space="preserve"> </w:t>
      </w:r>
      <w:proofErr w:type="spellStart"/>
      <w:r>
        <w:t>adalah</w:t>
      </w:r>
      <w:proofErr w:type="spellEnd"/>
      <w:r>
        <w:t xml:space="preserve"> </w:t>
      </w:r>
      <w:proofErr w:type="spellStart"/>
      <w:r>
        <w:t>cinta</w:t>
      </w:r>
      <w:proofErr w:type="spellEnd"/>
      <w:r>
        <w:t xml:space="preserve"> </w:t>
      </w:r>
      <w:proofErr w:type="spellStart"/>
      <w:r>
        <w:t>tanah</w:t>
      </w:r>
      <w:proofErr w:type="spellEnd"/>
      <w:r>
        <w:t xml:space="preserve"> air, </w:t>
      </w:r>
      <w:proofErr w:type="spellStart"/>
      <w:r>
        <w:t>yaitu</w:t>
      </w:r>
      <w:proofErr w:type="spellEnd"/>
      <w:r>
        <w:t xml:space="preserve"> </w:t>
      </w:r>
      <w:proofErr w:type="spellStart"/>
      <w:r>
        <w:t>adanya</w:t>
      </w:r>
      <w:proofErr w:type="spellEnd"/>
      <w:r>
        <w:t xml:space="preserve"> </w:t>
      </w:r>
      <w:proofErr w:type="spellStart"/>
      <w:r>
        <w:t>perasaan</w:t>
      </w:r>
      <w:proofErr w:type="spellEnd"/>
      <w:r>
        <w:t xml:space="preserve"> </w:t>
      </w:r>
      <w:proofErr w:type="spellStart"/>
      <w:r>
        <w:t>bangga</w:t>
      </w:r>
      <w:proofErr w:type="spellEnd"/>
      <w:r>
        <w:t xml:space="preserve">, rasa </w:t>
      </w:r>
      <w:proofErr w:type="spellStart"/>
      <w:r>
        <w:t>memiliki</w:t>
      </w:r>
      <w:proofErr w:type="spellEnd"/>
      <w:r>
        <w:t xml:space="preserve">, rasa </w:t>
      </w:r>
      <w:proofErr w:type="spellStart"/>
      <w:r>
        <w:t>menjadi</w:t>
      </w:r>
      <w:proofErr w:type="spellEnd"/>
      <w:r>
        <w:t xml:space="preserve"> </w:t>
      </w:r>
      <w:proofErr w:type="spellStart"/>
      <w:r>
        <w:t>bagian</w:t>
      </w:r>
      <w:proofErr w:type="spellEnd"/>
      <w:r>
        <w:t xml:space="preserve">, </w:t>
      </w:r>
      <w:proofErr w:type="spellStart"/>
      <w:r>
        <w:t>setia</w:t>
      </w:r>
      <w:proofErr w:type="spellEnd"/>
      <w:r>
        <w:t xml:space="preserve">, dan </w:t>
      </w:r>
      <w:proofErr w:type="spellStart"/>
      <w:r>
        <w:t>mencintai</w:t>
      </w:r>
      <w:proofErr w:type="spellEnd"/>
      <w:r>
        <w:t xml:space="preserve"> </w:t>
      </w:r>
      <w:proofErr w:type="spellStart"/>
      <w:r>
        <w:t>bangsa</w:t>
      </w:r>
      <w:proofErr w:type="spellEnd"/>
      <w:r>
        <w:t xml:space="preserve"> </w:t>
      </w:r>
      <w:proofErr w:type="spellStart"/>
      <w:r>
        <w:t>sendiri</w:t>
      </w:r>
      <w:proofErr w:type="spellEnd"/>
      <w:r>
        <w:t xml:space="preserve">. </w:t>
      </w:r>
    </w:p>
    <w:p w14:paraId="0B33CC24" w14:textId="11FC8D6E" w:rsidR="00537B9A" w:rsidRPr="00302CF4" w:rsidRDefault="000023E7" w:rsidP="0065280A">
      <w:pPr>
        <w:pStyle w:val="Heading1"/>
      </w:pPr>
      <w:r>
        <w:t>Metode</w:t>
      </w:r>
    </w:p>
    <w:p w14:paraId="72F24ECC" w14:textId="7004E71E" w:rsidR="000023E7" w:rsidRDefault="000023E7" w:rsidP="000023E7">
      <w:pPr>
        <w:pStyle w:val="BodyText"/>
        <w:rPr>
          <w:color w:val="000000"/>
        </w:rPr>
      </w:pP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bertujuan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menguji</w:t>
      </w:r>
      <w:proofErr w:type="spellEnd"/>
      <w:r>
        <w:rPr>
          <w:color w:val="000000"/>
        </w:rPr>
        <w:t xml:space="preserve"> status </w:t>
      </w:r>
      <w:proofErr w:type="spellStart"/>
      <w:r>
        <w:rPr>
          <w:color w:val="000000"/>
        </w:rPr>
        <w:t>psikometrika</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nasionalisme</w:t>
      </w:r>
      <w:proofErr w:type="spellEnd"/>
      <w:r>
        <w:rPr>
          <w:color w:val="000000"/>
        </w:rPr>
        <w:t xml:space="preserve">. Uji status </w:t>
      </w:r>
      <w:proofErr w:type="spellStart"/>
      <w:r>
        <w:rPr>
          <w:color w:val="000000"/>
        </w:rPr>
        <w:t>psikometrika</w:t>
      </w:r>
      <w:proofErr w:type="spellEnd"/>
      <w:r>
        <w:rPr>
          <w:color w:val="000000"/>
        </w:rPr>
        <w:t xml:space="preserve"> yang </w:t>
      </w:r>
      <w:proofErr w:type="spellStart"/>
      <w:r>
        <w:rPr>
          <w:color w:val="000000"/>
        </w:rPr>
        <w:t>dilakukan</w:t>
      </w:r>
      <w:proofErr w:type="spellEnd"/>
      <w:r>
        <w:rPr>
          <w:color w:val="000000"/>
        </w:rPr>
        <w:t xml:space="preserve"> </w:t>
      </w:r>
      <w:proofErr w:type="spellStart"/>
      <w:r>
        <w:rPr>
          <w:color w:val="000000"/>
        </w:rPr>
        <w:t>adalah</w:t>
      </w:r>
      <w:proofErr w:type="spellEnd"/>
      <w:r>
        <w:rPr>
          <w:color w:val="000000"/>
        </w:rPr>
        <w:t xml:space="preserve"> uji </w:t>
      </w:r>
      <w:proofErr w:type="spellStart"/>
      <w:r>
        <w:rPr>
          <w:color w:val="000000"/>
        </w:rPr>
        <w:t>validitas</w:t>
      </w:r>
      <w:proofErr w:type="spellEnd"/>
      <w:r>
        <w:rPr>
          <w:color w:val="000000"/>
        </w:rPr>
        <w:t xml:space="preserve"> </w:t>
      </w:r>
      <w:proofErr w:type="spellStart"/>
      <w:r>
        <w:rPr>
          <w:color w:val="000000"/>
        </w:rPr>
        <w:t>serta</w:t>
      </w:r>
      <w:proofErr w:type="spellEnd"/>
      <w:r>
        <w:rPr>
          <w:color w:val="000000"/>
        </w:rPr>
        <w:t xml:space="preserve"> uji </w:t>
      </w:r>
      <w:proofErr w:type="spellStart"/>
      <w:r>
        <w:rPr>
          <w:color w:val="000000"/>
        </w:rPr>
        <w:t>reliabilitas</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guna</w:t>
      </w:r>
      <w:proofErr w:type="spellEnd"/>
      <w:r>
        <w:rPr>
          <w:color w:val="000000"/>
        </w:rPr>
        <w:t xml:space="preserve"> </w:t>
      </w:r>
      <w:proofErr w:type="spellStart"/>
      <w:r>
        <w:rPr>
          <w:color w:val="000000"/>
        </w:rPr>
        <w:t>mendapatkan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yang </w:t>
      </w:r>
      <w:proofErr w:type="spellStart"/>
      <w:r>
        <w:rPr>
          <w:color w:val="000000"/>
        </w:rPr>
        <w:t>meiliki</w:t>
      </w:r>
      <w:proofErr w:type="spellEnd"/>
      <w:r>
        <w:rPr>
          <w:color w:val="000000"/>
        </w:rPr>
        <w:t xml:space="preserve"> </w:t>
      </w:r>
      <w:proofErr w:type="spellStart"/>
      <w:r>
        <w:rPr>
          <w:color w:val="000000"/>
        </w:rPr>
        <w:t>kualitas</w:t>
      </w:r>
      <w:proofErr w:type="spellEnd"/>
      <w:r>
        <w:rPr>
          <w:color w:val="000000"/>
        </w:rPr>
        <w:t xml:space="preserve"> </w:t>
      </w:r>
      <w:proofErr w:type="spellStart"/>
      <w:r>
        <w:rPr>
          <w:color w:val="000000"/>
        </w:rPr>
        <w:t>psikometrika</w:t>
      </w:r>
      <w:proofErr w:type="spellEnd"/>
      <w:r>
        <w:rPr>
          <w:color w:val="000000"/>
        </w:rPr>
        <w:t xml:space="preserve"> yang </w:t>
      </w:r>
      <w:proofErr w:type="spellStart"/>
      <w:r>
        <w:rPr>
          <w:color w:val="000000"/>
        </w:rPr>
        <w:t>baik</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keefisienan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penggunaannya</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kebutuhan</w:t>
      </w:r>
      <w:proofErr w:type="spellEnd"/>
      <w:r>
        <w:rPr>
          <w:color w:val="000000"/>
        </w:rPr>
        <w:t xml:space="preserve"> </w:t>
      </w:r>
      <w:r>
        <w:rPr>
          <w:color w:val="000000"/>
        </w:rPr>
        <w:fldChar w:fldCharType="begin"/>
      </w:r>
      <w:r w:rsidR="00D041A5">
        <w:rPr>
          <w:color w:val="000000"/>
        </w:rPr>
        <w:instrText xml:space="preserve"> ADDIN ZOTERO_ITEM CSL_CITATION {"citationID":"JrkG0By2","properties":{"formattedCitation":"(8)","plainCitation":"(8)","noteIndex":0},"citationItems":[{"id":71,"uris":["http://zotero.org/users/local/o6EQTjW1/items/SWMQNT2V"],"itemData":{"id":71,"type":"book","edition":"2","event-place":"Yogyakarta","ISBN":"978-602-229-732-1","publisher":"Pustaka Pelajar","publisher-place":"Yogyakarta","title":"Metode Penelitian Psikologi","URL":"https://pustakapelajar.co.id/buku/metode-penelitian-psikologi-ed-2/","author":[{"family":"Azwar","given":"Saifuddin"}],"accessed":{"date-parts":[["2024",5,23]]},"issued":{"date-parts":[["2018"]]}}}],"schema":"https://github.com/citation-style-language/schema/raw/master/csl-citation.json"} </w:instrText>
      </w:r>
      <w:r>
        <w:rPr>
          <w:color w:val="000000"/>
        </w:rPr>
        <w:fldChar w:fldCharType="separate"/>
      </w:r>
      <w:r w:rsidR="00D041A5">
        <w:rPr>
          <w:noProof/>
          <w:color w:val="000000"/>
        </w:rPr>
        <w:t>(8)</w:t>
      </w:r>
      <w:r>
        <w:rPr>
          <w:color w:val="000000"/>
        </w:rPr>
        <w:fldChar w:fldCharType="end"/>
      </w:r>
      <w:r>
        <w:rPr>
          <w:color w:val="000000"/>
        </w:rPr>
        <w:t xml:space="preserve">. Proses </w:t>
      </w:r>
      <w:proofErr w:type="spellStart"/>
      <w:r>
        <w:rPr>
          <w:color w:val="000000"/>
        </w:rPr>
        <w:t>penyusunan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difokuskan</w:t>
      </w:r>
      <w:proofErr w:type="spellEnd"/>
      <w:r>
        <w:rPr>
          <w:color w:val="000000"/>
        </w:rPr>
        <w:t xml:space="preserve"> pada </w:t>
      </w:r>
      <w:proofErr w:type="spellStart"/>
      <w:r>
        <w:rPr>
          <w:color w:val="000000"/>
        </w:rPr>
        <w:t>pembatasan</w:t>
      </w:r>
      <w:proofErr w:type="spellEnd"/>
      <w:r>
        <w:rPr>
          <w:color w:val="000000"/>
        </w:rPr>
        <w:t xml:space="preserve"> </w:t>
      </w:r>
      <w:proofErr w:type="spellStart"/>
      <w:r>
        <w:rPr>
          <w:color w:val="000000"/>
        </w:rPr>
        <w:t>konstrak</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didasarkan</w:t>
      </w:r>
      <w:proofErr w:type="spellEnd"/>
      <w:r>
        <w:rPr>
          <w:color w:val="000000"/>
        </w:rPr>
        <w:t xml:space="preserve"> pada </w:t>
      </w:r>
      <w:proofErr w:type="spellStart"/>
      <w:r>
        <w:rPr>
          <w:color w:val="000000"/>
        </w:rPr>
        <w:t>nasionalisme</w:t>
      </w:r>
      <w:proofErr w:type="spellEnd"/>
      <w:r>
        <w:rPr>
          <w:color w:val="000000"/>
        </w:rPr>
        <w:t xml:space="preserve"> pada </w:t>
      </w:r>
      <w:proofErr w:type="spellStart"/>
      <w:r>
        <w:rPr>
          <w:color w:val="000000"/>
        </w:rPr>
        <w:t>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Tahapan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penyusunan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didasarkan</w:t>
      </w:r>
      <w:proofErr w:type="spellEnd"/>
      <w:r>
        <w:rPr>
          <w:color w:val="000000"/>
        </w:rPr>
        <w:t xml:space="preserve"> pada proses </w:t>
      </w:r>
      <w:proofErr w:type="spellStart"/>
      <w:r>
        <w:rPr>
          <w:color w:val="000000"/>
        </w:rPr>
        <w:t>konstruksi</w:t>
      </w:r>
      <w:proofErr w:type="spellEnd"/>
      <w:r>
        <w:rPr>
          <w:color w:val="000000"/>
        </w:rPr>
        <w:t xml:space="preserve"> oleh Azwar </w:t>
      </w:r>
      <w:r>
        <w:rPr>
          <w:color w:val="000000"/>
        </w:rPr>
        <w:fldChar w:fldCharType="begin"/>
      </w:r>
      <w:r w:rsidR="00D041A5">
        <w:rPr>
          <w:color w:val="000000"/>
        </w:rPr>
        <w:instrText xml:space="preserve"> ADDIN ZOTERO_ITEM CSL_CITATION {"citationID":"ifodtRLR","properties":{"formattedCitation":"(9)","plainCitation":"(9)","noteIndex":0},"citationItems":[{"id":73,"uris":["http://zotero.org/users/local/o6EQTjW1/items/BDBTURDH"],"itemData":{"id":73,"type":"book","edition":"3","event-place":"Yogyakarta","ISBN":"978-623-236-143-0","publisher":"Pustaka Pelajar","publisher-place":"Yogyakarta","title":"PENYUSUNAN SKALA PSIKOLOGI","URL":"https://pustakapelajar.co.id/buku/penyusunan-skala-psikologi-edisi-3/","author":[{"family":"Azwar","given":"Saifuddin"}],"accessed":{"date-parts":[["2024",5,23]]},"issued":{"date-parts":[["2021"]]}},"suppress-author":true}],"schema":"https://github.com/citation-style-language/schema/raw/master/csl-citation.json"} </w:instrText>
      </w:r>
      <w:r>
        <w:rPr>
          <w:color w:val="000000"/>
        </w:rPr>
        <w:fldChar w:fldCharType="separate"/>
      </w:r>
      <w:r w:rsidR="00D041A5">
        <w:rPr>
          <w:noProof/>
          <w:color w:val="000000"/>
        </w:rPr>
        <w:t>(9)</w:t>
      </w:r>
      <w:r>
        <w:rPr>
          <w:color w:val="000000"/>
        </w:rPr>
        <w:fldChar w:fldCharType="end"/>
      </w:r>
      <w:r>
        <w:rPr>
          <w:color w:val="000000"/>
        </w:rPr>
        <w:t xml:space="preserve">. </w:t>
      </w:r>
      <w:proofErr w:type="spellStart"/>
      <w:r>
        <w:rPr>
          <w:color w:val="000000"/>
        </w:rPr>
        <w:t>Tahapan</w:t>
      </w:r>
      <w:proofErr w:type="spellEnd"/>
      <w:r>
        <w:rPr>
          <w:color w:val="000000"/>
        </w:rPr>
        <w:t xml:space="preserve"> yang </w:t>
      </w:r>
      <w:proofErr w:type="spellStart"/>
      <w:r>
        <w:rPr>
          <w:color w:val="000000"/>
        </w:rPr>
        <w:t>dilakukan</w:t>
      </w:r>
      <w:proofErr w:type="spellEnd"/>
      <w:r>
        <w:rPr>
          <w:color w:val="000000"/>
        </w:rPr>
        <w:t xml:space="preserve"> </w:t>
      </w:r>
      <w:proofErr w:type="spellStart"/>
      <w:r>
        <w:rPr>
          <w:color w:val="000000"/>
        </w:rPr>
        <w:t>adalah</w:t>
      </w:r>
      <w:proofErr w:type="spellEnd"/>
      <w:r>
        <w:rPr>
          <w:color w:val="000000"/>
        </w:rPr>
        <w:t xml:space="preserve"> (a) </w:t>
      </w:r>
      <w:proofErr w:type="spellStart"/>
      <w:r>
        <w:rPr>
          <w:color w:val="000000"/>
        </w:rPr>
        <w:t>identifikasi</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ukur</w:t>
      </w:r>
      <w:proofErr w:type="spellEnd"/>
      <w:r>
        <w:rPr>
          <w:color w:val="000000"/>
        </w:rPr>
        <w:t xml:space="preserve">, (b) </w:t>
      </w:r>
      <w:proofErr w:type="spellStart"/>
      <w:r>
        <w:rPr>
          <w:color w:val="000000"/>
        </w:rPr>
        <w:t>pembatasan</w:t>
      </w:r>
      <w:proofErr w:type="spellEnd"/>
      <w:r>
        <w:rPr>
          <w:color w:val="000000"/>
        </w:rPr>
        <w:t xml:space="preserve"> domain </w:t>
      </w:r>
      <w:proofErr w:type="spellStart"/>
      <w:r>
        <w:rPr>
          <w:color w:val="000000"/>
        </w:rPr>
        <w:t>ukur</w:t>
      </w:r>
      <w:proofErr w:type="spellEnd"/>
      <w:r>
        <w:rPr>
          <w:color w:val="000000"/>
        </w:rPr>
        <w:t xml:space="preserve"> dan </w:t>
      </w:r>
      <w:proofErr w:type="spellStart"/>
      <w:r>
        <w:rPr>
          <w:color w:val="000000"/>
        </w:rPr>
        <w:t>operasionalisasi</w:t>
      </w:r>
      <w:proofErr w:type="spellEnd"/>
      <w:r>
        <w:rPr>
          <w:color w:val="000000"/>
        </w:rPr>
        <w:t xml:space="preserve"> </w:t>
      </w:r>
      <w:proofErr w:type="spellStart"/>
      <w:r>
        <w:rPr>
          <w:color w:val="000000"/>
        </w:rPr>
        <w:t>aspek</w:t>
      </w:r>
      <w:proofErr w:type="spellEnd"/>
      <w:r>
        <w:rPr>
          <w:color w:val="000000"/>
        </w:rPr>
        <w:t xml:space="preserve">, (c) </w:t>
      </w:r>
      <w:proofErr w:type="spellStart"/>
      <w:r>
        <w:rPr>
          <w:color w:val="000000"/>
        </w:rPr>
        <w:t>penulisan</w:t>
      </w:r>
      <w:proofErr w:type="spellEnd"/>
      <w:r>
        <w:rPr>
          <w:color w:val="000000"/>
        </w:rPr>
        <w:t xml:space="preserve"> </w:t>
      </w:r>
      <w:proofErr w:type="spellStart"/>
      <w:r>
        <w:rPr>
          <w:color w:val="000000"/>
        </w:rPr>
        <w:t>aitem</w:t>
      </w:r>
      <w:proofErr w:type="spellEnd"/>
      <w:r>
        <w:rPr>
          <w:color w:val="000000"/>
        </w:rPr>
        <w:t xml:space="preserve">, (d) uji </w:t>
      </w:r>
      <w:proofErr w:type="spellStart"/>
      <w:r>
        <w:rPr>
          <w:color w:val="000000"/>
        </w:rPr>
        <w:t>validitas</w:t>
      </w:r>
      <w:proofErr w:type="spellEnd"/>
      <w:r>
        <w:rPr>
          <w:color w:val="000000"/>
        </w:rPr>
        <w:t xml:space="preserve"> </w:t>
      </w:r>
      <w:proofErr w:type="spellStart"/>
      <w:r>
        <w:rPr>
          <w:color w:val="000000"/>
        </w:rPr>
        <w:t>isi</w:t>
      </w:r>
      <w:proofErr w:type="spellEnd"/>
      <w:r>
        <w:rPr>
          <w:color w:val="000000"/>
        </w:rPr>
        <w:t xml:space="preserve"> </w:t>
      </w:r>
      <w:proofErr w:type="spellStart"/>
      <w:r>
        <w:rPr>
          <w:color w:val="000000"/>
        </w:rPr>
        <w:t>aitem</w:t>
      </w:r>
      <w:proofErr w:type="spellEnd"/>
      <w:r>
        <w:rPr>
          <w:color w:val="000000"/>
        </w:rPr>
        <w:t xml:space="preserve">, (e) uji </w:t>
      </w:r>
      <w:proofErr w:type="spellStart"/>
      <w:r>
        <w:rPr>
          <w:color w:val="000000"/>
        </w:rPr>
        <w:t>coba</w:t>
      </w:r>
      <w:proofErr w:type="spellEnd"/>
      <w:r>
        <w:rPr>
          <w:color w:val="000000"/>
        </w:rPr>
        <w:t xml:space="preserve">, dan (f) uji </w:t>
      </w:r>
      <w:proofErr w:type="spellStart"/>
      <w:r>
        <w:rPr>
          <w:color w:val="000000"/>
        </w:rPr>
        <w:t>validitas</w:t>
      </w:r>
      <w:proofErr w:type="spellEnd"/>
      <w:r>
        <w:rPr>
          <w:color w:val="000000"/>
        </w:rPr>
        <w:t xml:space="preserve"> </w:t>
      </w:r>
      <w:proofErr w:type="spellStart"/>
      <w:r>
        <w:rPr>
          <w:color w:val="000000"/>
        </w:rPr>
        <w:t>konstrak</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analisis</w:t>
      </w:r>
      <w:proofErr w:type="spellEnd"/>
      <w:r>
        <w:rPr>
          <w:color w:val="000000"/>
        </w:rPr>
        <w:t xml:space="preserve"> </w:t>
      </w:r>
      <w:proofErr w:type="spellStart"/>
      <w:r>
        <w:rPr>
          <w:color w:val="000000"/>
        </w:rPr>
        <w:t>faktor</w:t>
      </w:r>
      <w:proofErr w:type="spellEnd"/>
      <w:r>
        <w:rPr>
          <w:color w:val="000000"/>
        </w:rPr>
        <w:t xml:space="preserve"> </w:t>
      </w:r>
      <w:proofErr w:type="spellStart"/>
      <w:r>
        <w:rPr>
          <w:color w:val="000000"/>
        </w:rPr>
        <w:t>konfirmatori</w:t>
      </w:r>
      <w:proofErr w:type="spellEnd"/>
      <w:r>
        <w:rPr>
          <w:color w:val="000000"/>
        </w:rPr>
        <w:t xml:space="preserve">, uji </w:t>
      </w:r>
      <w:proofErr w:type="spellStart"/>
      <w:r>
        <w:rPr>
          <w:color w:val="000000"/>
        </w:rPr>
        <w:t>reliabilitas</w:t>
      </w:r>
      <w:proofErr w:type="spellEnd"/>
      <w:r>
        <w:rPr>
          <w:color w:val="000000"/>
        </w:rPr>
        <w:t xml:space="preserve">, uji </w:t>
      </w:r>
      <w:proofErr w:type="spellStart"/>
      <w:r>
        <w:rPr>
          <w:color w:val="000000"/>
        </w:rPr>
        <w:t>daya</w:t>
      </w:r>
      <w:proofErr w:type="spellEnd"/>
      <w:r>
        <w:rPr>
          <w:color w:val="000000"/>
        </w:rPr>
        <w:t xml:space="preserve"> </w:t>
      </w:r>
      <w:proofErr w:type="spellStart"/>
      <w:r>
        <w:rPr>
          <w:color w:val="000000"/>
        </w:rPr>
        <w:t>diskriminasi</w:t>
      </w:r>
      <w:proofErr w:type="spellEnd"/>
      <w:r>
        <w:rPr>
          <w:color w:val="000000"/>
        </w:rPr>
        <w:t xml:space="preserve"> </w:t>
      </w:r>
      <w:proofErr w:type="spellStart"/>
      <w:r>
        <w:rPr>
          <w:color w:val="000000"/>
        </w:rPr>
        <w:t>aitem</w:t>
      </w:r>
      <w:proofErr w:type="spellEnd"/>
      <w:r>
        <w:rPr>
          <w:color w:val="000000"/>
        </w:rPr>
        <w:t xml:space="preserve">. </w:t>
      </w:r>
    </w:p>
    <w:p w14:paraId="677104DB" w14:textId="13CFD1A4" w:rsidR="000023E7" w:rsidRDefault="000023E7" w:rsidP="000023E7">
      <w:pPr>
        <w:pStyle w:val="BodyText"/>
      </w:pPr>
      <w:proofErr w:type="spellStart"/>
      <w:r>
        <w:rPr>
          <w:color w:val="000000"/>
        </w:rPr>
        <w:lastRenderedPageBreak/>
        <w:t>Konsep</w:t>
      </w:r>
      <w:proofErr w:type="spellEnd"/>
      <w:r>
        <w:rPr>
          <w:color w:val="000000"/>
        </w:rPr>
        <w:t xml:space="preserve"> </w:t>
      </w:r>
      <w:proofErr w:type="spellStart"/>
      <w:r>
        <w:rPr>
          <w:color w:val="000000"/>
        </w:rPr>
        <w:t>nasionalisme</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penyusunan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w:t>
      </w:r>
      <w:proofErr w:type="spellEnd"/>
      <w:r>
        <w:rPr>
          <w:color w:val="000000"/>
        </w:rPr>
        <w:t xml:space="preserve"> pada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didasarkan</w:t>
      </w:r>
      <w:proofErr w:type="spellEnd"/>
      <w:r>
        <w:rPr>
          <w:color w:val="000000"/>
        </w:rPr>
        <w:t xml:space="preserve"> pada </w:t>
      </w:r>
      <w:proofErr w:type="spellStart"/>
      <w:r>
        <w:rPr>
          <w:color w:val="000000"/>
        </w:rPr>
        <w:t>konsep</w:t>
      </w:r>
      <w:proofErr w:type="spellEnd"/>
      <w:r>
        <w:rPr>
          <w:color w:val="000000"/>
        </w:rPr>
        <w:t xml:space="preserve"> </w:t>
      </w:r>
      <w:proofErr w:type="spellStart"/>
      <w:r>
        <w:rPr>
          <w:color w:val="000000"/>
        </w:rPr>
        <w:t>nasionalisme</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kejuangan</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Achmad</w:t>
      </w:r>
      <w:proofErr w:type="spellEnd"/>
      <w:r>
        <w:rPr>
          <w:color w:val="000000"/>
        </w:rPr>
        <w:t xml:space="preserve"> Yani </w:t>
      </w:r>
      <w:proofErr w:type="spellStart"/>
      <w:r>
        <w:rPr>
          <w:color w:val="000000"/>
        </w:rPr>
        <w:t>dengan</w:t>
      </w:r>
      <w:proofErr w:type="spellEnd"/>
      <w:r>
        <w:rPr>
          <w:color w:val="000000"/>
        </w:rPr>
        <w:t xml:space="preserve"> </w:t>
      </w:r>
      <w:proofErr w:type="spellStart"/>
      <w:r w:rsidRPr="00C56475">
        <w:rPr>
          <w:color w:val="000000"/>
        </w:rPr>
        <w:t>komponen</w:t>
      </w:r>
      <w:proofErr w:type="spellEnd"/>
      <w:r w:rsidRPr="00C56475">
        <w:rPr>
          <w:color w:val="000000"/>
        </w:rPr>
        <w:t xml:space="preserve"> </w:t>
      </w:r>
      <w:proofErr w:type="spellStart"/>
      <w:r w:rsidRPr="00C56475">
        <w:t>toleransi</w:t>
      </w:r>
      <w:proofErr w:type="spellEnd"/>
      <w:r w:rsidRPr="00C56475">
        <w:t xml:space="preserve">, </w:t>
      </w:r>
      <w:proofErr w:type="spellStart"/>
      <w:r w:rsidRPr="00C56475">
        <w:t>adaptif</w:t>
      </w:r>
      <w:proofErr w:type="spellEnd"/>
      <w:r w:rsidRPr="00C56475">
        <w:t xml:space="preserve">, </w:t>
      </w:r>
      <w:proofErr w:type="spellStart"/>
      <w:r w:rsidRPr="00C56475">
        <w:t>budi</w:t>
      </w:r>
      <w:proofErr w:type="spellEnd"/>
      <w:r w:rsidRPr="00C56475">
        <w:t xml:space="preserve"> </w:t>
      </w:r>
      <w:proofErr w:type="spellStart"/>
      <w:r w:rsidRPr="00C56475">
        <w:t>pekerti</w:t>
      </w:r>
      <w:proofErr w:type="spellEnd"/>
      <w:r w:rsidRPr="00C56475">
        <w:t xml:space="preserve">, dan </w:t>
      </w:r>
      <w:proofErr w:type="spellStart"/>
      <w:r w:rsidRPr="00C56475">
        <w:t>cinta</w:t>
      </w:r>
      <w:proofErr w:type="spellEnd"/>
      <w:r w:rsidRPr="00C56475">
        <w:t xml:space="preserve"> </w:t>
      </w:r>
      <w:proofErr w:type="spellStart"/>
      <w:r w:rsidRPr="00C56475">
        <w:t>tanah</w:t>
      </w:r>
      <w:proofErr w:type="spellEnd"/>
      <w:r w:rsidRPr="00C56475">
        <w:t xml:space="preserve"> air </w:t>
      </w:r>
      <w:r w:rsidR="00D041A5">
        <w:fldChar w:fldCharType="begin"/>
      </w:r>
      <w:r w:rsidR="00D041A5">
        <w:instrText xml:space="preserve"> ADDIN ZOTERO_ITEM CSL_CITATION {"citationID":"yupUKqyC","properties":{"formattedCitation":"(2)","plainCitation":"(2)","noteIndex":0},"citationItems":[{"id":169,"uris":["http://zotero.org/users/local/o6EQTjW1/items/Q7J43ZY3"],"itemData":{"id":169,"type":"document","language":"Ind","publisher":"Universitas Jenderal Achmad Yani Yogyakarta","title":"Modul Nilai Kejuangan Jenderal Achmad Yani","author":[{"family":"Agustina","given":"Silvia Ari"},{"family":"Anditya","given":"Ariesta Wibisono"},{"family":"Sumiyarini","given":"Retno"},{"family":"Setiawan","given":"Arif Adi"},{"family":"Kusumaningtyas","given":"Kartika Dyota"}],"accessed":{"date-parts":[["2025",2,28]]},"issued":{"date-parts":[["2024"]]}}}],"schema":"https://github.com/citation-style-language/schema/raw/master/csl-citation.json"} </w:instrText>
      </w:r>
      <w:r w:rsidR="00D041A5">
        <w:fldChar w:fldCharType="separate"/>
      </w:r>
      <w:r w:rsidR="00D041A5">
        <w:rPr>
          <w:noProof/>
        </w:rPr>
        <w:t>(2)</w:t>
      </w:r>
      <w:r w:rsidR="00D041A5">
        <w:fldChar w:fldCharType="end"/>
      </w:r>
      <w:r>
        <w:t xml:space="preserve">. </w:t>
      </w:r>
      <w:proofErr w:type="spellStart"/>
      <w:r>
        <w:t>Penulisan</w:t>
      </w:r>
      <w:proofErr w:type="spellEnd"/>
      <w:r>
        <w:t xml:space="preserve"> </w:t>
      </w:r>
      <w:proofErr w:type="spellStart"/>
      <w:r>
        <w:t>aitem</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kesesuaiannya</w:t>
      </w:r>
      <w:proofErr w:type="spellEnd"/>
      <w:r>
        <w:t xml:space="preserve"> </w:t>
      </w:r>
      <w:proofErr w:type="spellStart"/>
      <w:r>
        <w:t>dengan</w:t>
      </w:r>
      <w:proofErr w:type="spellEnd"/>
      <w:r>
        <w:t xml:space="preserve"> </w:t>
      </w:r>
      <w:proofErr w:type="spellStart"/>
      <w:r>
        <w:t>definisi</w:t>
      </w:r>
      <w:proofErr w:type="spellEnd"/>
      <w:r>
        <w:t xml:space="preserve"> </w:t>
      </w:r>
      <w:proofErr w:type="spellStart"/>
      <w:r>
        <w:t>dari</w:t>
      </w:r>
      <w:proofErr w:type="spellEnd"/>
      <w:r>
        <w:t xml:space="preserve"> </w:t>
      </w:r>
      <w:proofErr w:type="spellStart"/>
      <w:r>
        <w:t>tiap</w:t>
      </w:r>
      <w:proofErr w:type="spellEnd"/>
      <w:r>
        <w:t xml:space="preserve"> </w:t>
      </w:r>
      <w:proofErr w:type="spellStart"/>
      <w:r>
        <w:t>aspek</w:t>
      </w:r>
      <w:proofErr w:type="spellEnd"/>
      <w:r>
        <w:t xml:space="preserve">, </w:t>
      </w:r>
      <w:proofErr w:type="spellStart"/>
      <w:r>
        <w:t>kejelasan</w:t>
      </w:r>
      <w:proofErr w:type="spellEnd"/>
      <w:r>
        <w:t xml:space="preserve"> </w:t>
      </w:r>
      <w:proofErr w:type="spellStart"/>
      <w:r>
        <w:t>kalimat</w:t>
      </w:r>
      <w:proofErr w:type="spellEnd"/>
      <w:r>
        <w:t xml:space="preserve"> </w:t>
      </w:r>
      <w:proofErr w:type="spellStart"/>
      <w:r>
        <w:t>aitemnya</w:t>
      </w:r>
      <w:proofErr w:type="spellEnd"/>
      <w:r>
        <w:t xml:space="preserve">, </w:t>
      </w:r>
      <w:proofErr w:type="spellStart"/>
      <w:r>
        <w:t>serta</w:t>
      </w:r>
      <w:proofErr w:type="spellEnd"/>
      <w:r>
        <w:t xml:space="preserve"> format </w:t>
      </w:r>
      <w:proofErr w:type="spellStart"/>
      <w:r>
        <w:t>pilihan</w:t>
      </w:r>
      <w:proofErr w:type="spellEnd"/>
      <w:r>
        <w:t xml:space="preserve"> yang </w:t>
      </w:r>
      <w:proofErr w:type="spellStart"/>
      <w:r>
        <w:t>tepat</w:t>
      </w:r>
      <w:proofErr w:type="spellEnd"/>
      <w:r>
        <w:t xml:space="preserve">. Pada </w:t>
      </w:r>
      <w:proofErr w:type="spellStart"/>
      <w:r>
        <w:t>penelitian</w:t>
      </w:r>
      <w:proofErr w:type="spellEnd"/>
      <w:r>
        <w:t xml:space="preserve"> </w:t>
      </w:r>
      <w:proofErr w:type="spellStart"/>
      <w:r>
        <w:t>ini</w:t>
      </w:r>
      <w:proofErr w:type="spellEnd"/>
      <w:r>
        <w:t xml:space="preserve">, format </w:t>
      </w:r>
      <w:proofErr w:type="spellStart"/>
      <w:r>
        <w:t>pilihan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skala</w:t>
      </w:r>
      <w:proofErr w:type="spellEnd"/>
      <w:r>
        <w:t xml:space="preserve"> </w:t>
      </w:r>
      <w:proofErr w:type="spellStart"/>
      <w:r>
        <w:t>likert</w:t>
      </w:r>
      <w:proofErr w:type="spellEnd"/>
      <w:r>
        <w:t xml:space="preserve"> </w:t>
      </w:r>
      <w:proofErr w:type="spellStart"/>
      <w:r>
        <w:t>dengan</w:t>
      </w:r>
      <w:proofErr w:type="spellEnd"/>
      <w:r>
        <w:t xml:space="preserve"> 5 </w:t>
      </w:r>
      <w:proofErr w:type="spellStart"/>
      <w:r>
        <w:t>pilihan</w:t>
      </w:r>
      <w:proofErr w:type="spellEnd"/>
      <w:r>
        <w:t xml:space="preserve">, </w:t>
      </w:r>
      <w:proofErr w:type="spellStart"/>
      <w:r>
        <w:t>yaitu</w:t>
      </w:r>
      <w:proofErr w:type="spellEnd"/>
      <w:r>
        <w:t xml:space="preserve"> </w:t>
      </w:r>
      <w:proofErr w:type="spellStart"/>
      <w:r>
        <w:t>mulai</w:t>
      </w:r>
      <w:proofErr w:type="spellEnd"/>
      <w:r>
        <w:t xml:space="preserve"> </w:t>
      </w:r>
      <w:proofErr w:type="spellStart"/>
      <w:r>
        <w:t>dari</w:t>
      </w:r>
      <w:proofErr w:type="spellEnd"/>
      <w:r>
        <w:t xml:space="preserve"> sangat </w:t>
      </w:r>
      <w:proofErr w:type="spellStart"/>
      <w:r>
        <w:t>sesuai</w:t>
      </w:r>
      <w:proofErr w:type="spellEnd"/>
      <w:r>
        <w:t xml:space="preserve"> </w:t>
      </w:r>
      <w:proofErr w:type="spellStart"/>
      <w:r>
        <w:t>hingga</w:t>
      </w:r>
      <w:proofErr w:type="spellEnd"/>
      <w:r>
        <w:t xml:space="preserve"> sangat </w:t>
      </w:r>
      <w:proofErr w:type="spellStart"/>
      <w:r>
        <w:t>tidak</w:t>
      </w:r>
      <w:proofErr w:type="spellEnd"/>
      <w:r>
        <w:t xml:space="preserve"> </w:t>
      </w:r>
      <w:proofErr w:type="spellStart"/>
      <w:r>
        <w:t>sesuai</w:t>
      </w:r>
      <w:proofErr w:type="spellEnd"/>
      <w:r>
        <w:t xml:space="preserve">. </w:t>
      </w:r>
    </w:p>
    <w:p w14:paraId="31F932C8" w14:textId="19DB155B" w:rsidR="000023E7" w:rsidRDefault="000023E7" w:rsidP="000023E7">
      <w:pPr>
        <w:pStyle w:val="BodyText"/>
      </w:pPr>
      <w:proofErr w:type="spellStart"/>
      <w:r>
        <w:t>Aitem</w:t>
      </w:r>
      <w:proofErr w:type="spellEnd"/>
      <w:r>
        <w:t xml:space="preserve"> yang </w:t>
      </w:r>
      <w:proofErr w:type="spellStart"/>
      <w:r>
        <w:t>telah</w:t>
      </w:r>
      <w:proofErr w:type="spellEnd"/>
      <w:r>
        <w:t xml:space="preserve"> </w:t>
      </w:r>
      <w:proofErr w:type="spellStart"/>
      <w:r>
        <w:t>disusun</w:t>
      </w:r>
      <w:proofErr w:type="spellEnd"/>
      <w:r>
        <w:t xml:space="preserve"> </w:t>
      </w:r>
      <w:proofErr w:type="spellStart"/>
      <w:r>
        <w:t>kemudian</w:t>
      </w:r>
      <w:proofErr w:type="spellEnd"/>
      <w:r>
        <w:t xml:space="preserve"> </w:t>
      </w:r>
      <w:proofErr w:type="spellStart"/>
      <w:r>
        <w:t>dianalisis</w:t>
      </w:r>
      <w:proofErr w:type="spellEnd"/>
      <w:r>
        <w:t xml:space="preserve"> </w:t>
      </w:r>
      <w:proofErr w:type="spellStart"/>
      <w:r>
        <w:t>validitas</w:t>
      </w:r>
      <w:proofErr w:type="spellEnd"/>
      <w:r>
        <w:t xml:space="preserve"> </w:t>
      </w:r>
      <w:proofErr w:type="spellStart"/>
      <w:r>
        <w:t>isinya</w:t>
      </w:r>
      <w:proofErr w:type="spellEnd"/>
      <w:r>
        <w:t xml:space="preserve"> </w:t>
      </w:r>
      <w:proofErr w:type="spellStart"/>
      <w:r>
        <w:t>menggunakan</w:t>
      </w:r>
      <w:proofErr w:type="spellEnd"/>
      <w:r>
        <w:t xml:space="preserve"> </w:t>
      </w:r>
      <w:proofErr w:type="spellStart"/>
      <w:r>
        <w:t>koefisien</w:t>
      </w:r>
      <w:proofErr w:type="spellEnd"/>
      <w:r>
        <w:t xml:space="preserve"> Aiken’s V, </w:t>
      </w:r>
      <w:proofErr w:type="spellStart"/>
      <w:r>
        <w:t>yaitu</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penilaian</w:t>
      </w:r>
      <w:proofErr w:type="spellEnd"/>
      <w:r>
        <w:t xml:space="preserve"> </w:t>
      </w:r>
      <w:proofErr w:type="spellStart"/>
      <w:r>
        <w:t>terhadap</w:t>
      </w:r>
      <w:proofErr w:type="spellEnd"/>
      <w:r>
        <w:t xml:space="preserve"> </w:t>
      </w:r>
      <w:proofErr w:type="spellStart"/>
      <w:r>
        <w:t>kesesuaian</w:t>
      </w:r>
      <w:proofErr w:type="spellEnd"/>
      <w:r>
        <w:t xml:space="preserve"> </w:t>
      </w:r>
      <w:proofErr w:type="spellStart"/>
      <w:r>
        <w:t>aitem</w:t>
      </w:r>
      <w:proofErr w:type="spellEnd"/>
      <w:r>
        <w:t xml:space="preserve"> </w:t>
      </w:r>
      <w:proofErr w:type="spellStart"/>
      <w:r>
        <w:t>dengan</w:t>
      </w:r>
      <w:proofErr w:type="spellEnd"/>
      <w:r>
        <w:t xml:space="preserve"> </w:t>
      </w:r>
      <w:proofErr w:type="spellStart"/>
      <w:r>
        <w:t>aspek-aspek</w:t>
      </w:r>
      <w:proofErr w:type="spellEnd"/>
      <w:r>
        <w:t xml:space="preserve"> pada </w:t>
      </w:r>
      <w:proofErr w:type="spellStart"/>
      <w:r>
        <w:t>konstruk</w:t>
      </w:r>
      <w:proofErr w:type="spellEnd"/>
      <w:r>
        <w:t xml:space="preserve"> yang </w:t>
      </w:r>
      <w:proofErr w:type="spellStart"/>
      <w:r>
        <w:t>diukur</w:t>
      </w:r>
      <w:proofErr w:type="spellEnd"/>
      <w:r>
        <w:t xml:space="preserve"> </w:t>
      </w:r>
      <w:r>
        <w:fldChar w:fldCharType="begin"/>
      </w:r>
      <w:r w:rsidR="00D041A5">
        <w:instrText xml:space="preserve"> ADDIN ZOTERO_ITEM CSL_CITATION {"citationID":"08KtQF9F","properties":{"formattedCitation":"(9)","plainCitation":"(9)","noteIndex":0},"citationItems":[{"id":73,"uris":["http://zotero.org/users/local/o6EQTjW1/items/BDBTURDH"],"itemData":{"id":73,"type":"book","edition":"3","event-place":"Yogyakarta","ISBN":"978-623-236-143-0","publisher":"Pustaka Pelajar","publisher-place":"Yogyakarta","title":"PENYUSUNAN SKALA PSIKOLOGI","URL":"https://pustakapelajar.co.id/buku/penyusunan-skala-psikologi-edisi-3/","author":[{"family":"Azwar","given":"Saifuddin"}],"accessed":{"date-parts":[["2024",5,23]]},"issued":{"date-parts":[["2021"]]}}}],"schema":"https://github.com/citation-style-language/schema/raw/master/csl-citation.json"} </w:instrText>
      </w:r>
      <w:r>
        <w:fldChar w:fldCharType="separate"/>
      </w:r>
      <w:r w:rsidR="00D041A5">
        <w:rPr>
          <w:noProof/>
        </w:rPr>
        <w:t>(9)</w:t>
      </w:r>
      <w:r>
        <w:fldChar w:fldCharType="end"/>
      </w:r>
      <w:r>
        <w:t xml:space="preserve">. </w:t>
      </w:r>
      <w:proofErr w:type="spellStart"/>
      <w:r>
        <w:t>Penilaian</w:t>
      </w:r>
      <w:proofErr w:type="spellEnd"/>
      <w:r>
        <w:t xml:space="preserve"> </w:t>
      </w:r>
      <w:proofErr w:type="spellStart"/>
      <w:r>
        <w:t>dilakukan</w:t>
      </w:r>
      <w:proofErr w:type="spellEnd"/>
      <w:r>
        <w:t xml:space="preserve"> oleh para </w:t>
      </w:r>
      <w:proofErr w:type="spellStart"/>
      <w:r>
        <w:t>ahli</w:t>
      </w:r>
      <w:proofErr w:type="spellEnd"/>
      <w:r>
        <w:t xml:space="preserve"> yang </w:t>
      </w:r>
      <w:proofErr w:type="spellStart"/>
      <w:r>
        <w:t>memahami</w:t>
      </w:r>
      <w:proofErr w:type="spellEnd"/>
      <w:r>
        <w:t xml:space="preserve"> </w:t>
      </w:r>
      <w:proofErr w:type="spellStart"/>
      <w:r>
        <w:t>konsep</w:t>
      </w:r>
      <w:proofErr w:type="spellEnd"/>
      <w:r>
        <w:t xml:space="preserve"> </w:t>
      </w:r>
      <w:proofErr w:type="spellStart"/>
      <w:r>
        <w:t>penyusunan</w:t>
      </w:r>
      <w:proofErr w:type="spellEnd"/>
      <w:r>
        <w:t xml:space="preserve"> </w:t>
      </w:r>
      <w:proofErr w:type="spellStart"/>
      <w:r>
        <w:t>alat</w:t>
      </w:r>
      <w:proofErr w:type="spellEnd"/>
      <w:r>
        <w:t xml:space="preserve"> </w:t>
      </w:r>
      <w:proofErr w:type="spellStart"/>
      <w:r>
        <w:t>ukur</w:t>
      </w:r>
      <w:proofErr w:type="spellEnd"/>
      <w:r>
        <w:t xml:space="preserve"> di </w:t>
      </w:r>
      <w:proofErr w:type="spellStart"/>
      <w:r>
        <w:t>bidang</w:t>
      </w:r>
      <w:proofErr w:type="spellEnd"/>
      <w:r>
        <w:t xml:space="preserve"> </w:t>
      </w:r>
      <w:proofErr w:type="spellStart"/>
      <w:r>
        <w:t>psikologi</w:t>
      </w:r>
      <w:proofErr w:type="spellEnd"/>
      <w:r>
        <w:t xml:space="preserve"> </w:t>
      </w:r>
      <w:proofErr w:type="spellStart"/>
      <w:r>
        <w:t>serta</w:t>
      </w:r>
      <w:proofErr w:type="spellEnd"/>
      <w:r>
        <w:t xml:space="preserve"> para </w:t>
      </w:r>
      <w:proofErr w:type="spellStart"/>
      <w:r>
        <w:t>ahli</w:t>
      </w:r>
      <w:proofErr w:type="spellEnd"/>
      <w:r>
        <w:t xml:space="preserve"> yang </w:t>
      </w:r>
      <w:proofErr w:type="spellStart"/>
      <w:r>
        <w:t>memahami</w:t>
      </w:r>
      <w:proofErr w:type="spellEnd"/>
      <w:r>
        <w:t xml:space="preserve"> </w:t>
      </w:r>
      <w:proofErr w:type="spellStart"/>
      <w:r>
        <w:t>konsep</w:t>
      </w:r>
      <w:proofErr w:type="spellEnd"/>
      <w:r>
        <w:t xml:space="preserve"> </w:t>
      </w:r>
      <w:proofErr w:type="spellStart"/>
      <w:r>
        <w:t>nasionalisme</w:t>
      </w:r>
      <w:proofErr w:type="spellEnd"/>
      <w:r>
        <w:t xml:space="preserve"> pada </w:t>
      </w:r>
      <w:proofErr w:type="spellStart"/>
      <w:r>
        <w:t>nilai</w:t>
      </w:r>
      <w:proofErr w:type="spellEnd"/>
      <w:r>
        <w:t xml:space="preserve"> </w:t>
      </w:r>
      <w:proofErr w:type="spellStart"/>
      <w:r>
        <w:t>kejuangan</w:t>
      </w:r>
      <w:proofErr w:type="spellEnd"/>
      <w:r>
        <w:t xml:space="preserve"> </w:t>
      </w:r>
      <w:proofErr w:type="spellStart"/>
      <w:r>
        <w:t>Jenderal</w:t>
      </w:r>
      <w:proofErr w:type="spellEnd"/>
      <w:r>
        <w:t xml:space="preserve"> </w:t>
      </w:r>
      <w:proofErr w:type="spellStart"/>
      <w:r>
        <w:t>Achmad</w:t>
      </w:r>
      <w:proofErr w:type="spellEnd"/>
      <w:r>
        <w:t xml:space="preserve"> Yani.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uji </w:t>
      </w:r>
      <w:proofErr w:type="spellStart"/>
      <w:r>
        <w:t>coba</w:t>
      </w:r>
      <w:proofErr w:type="spellEnd"/>
      <w:r>
        <w:t xml:space="preserve"> yang </w:t>
      </w:r>
      <w:proofErr w:type="spellStart"/>
      <w:r>
        <w:t>hasilnya</w:t>
      </w:r>
      <w:proofErr w:type="spellEnd"/>
      <w:r>
        <w:t xml:space="preserve"> </w:t>
      </w:r>
      <w:proofErr w:type="spellStart"/>
      <w:r>
        <w:t>akan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validitas</w:t>
      </w:r>
      <w:proofErr w:type="spellEnd"/>
      <w:r>
        <w:t xml:space="preserve"> </w:t>
      </w:r>
      <w:proofErr w:type="spellStart"/>
      <w:r>
        <w:t>konstrak</w:t>
      </w:r>
      <w:proofErr w:type="spellEnd"/>
      <w:r>
        <w:t xml:space="preserve">, </w:t>
      </w:r>
      <w:proofErr w:type="spellStart"/>
      <w:r>
        <w:t>analisis</w:t>
      </w:r>
      <w:proofErr w:type="spellEnd"/>
      <w:r>
        <w:t xml:space="preserve"> </w:t>
      </w:r>
      <w:proofErr w:type="spellStart"/>
      <w:r>
        <w:t>reliabilitas</w:t>
      </w:r>
      <w:proofErr w:type="spellEnd"/>
      <w:r>
        <w:t xml:space="preserve">, </w:t>
      </w:r>
      <w:proofErr w:type="spellStart"/>
      <w:r>
        <w:t>serta</w:t>
      </w:r>
      <w:proofErr w:type="spellEnd"/>
      <w:r>
        <w:t xml:space="preserve"> </w:t>
      </w:r>
      <w:proofErr w:type="spellStart"/>
      <w:r>
        <w:t>analisis</w:t>
      </w:r>
      <w:proofErr w:type="spellEnd"/>
      <w:r>
        <w:t xml:space="preserve"> </w:t>
      </w:r>
      <w:proofErr w:type="spellStart"/>
      <w:r>
        <w:t>daya</w:t>
      </w:r>
      <w:proofErr w:type="spellEnd"/>
      <w:r>
        <w:t xml:space="preserve"> </w:t>
      </w:r>
      <w:proofErr w:type="spellStart"/>
      <w:r>
        <w:t>diskriminasi</w:t>
      </w:r>
      <w:proofErr w:type="spellEnd"/>
      <w:r>
        <w:t xml:space="preserve"> </w:t>
      </w:r>
      <w:proofErr w:type="spellStart"/>
      <w:r>
        <w:t>aitem</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aitem-aitem</w:t>
      </w:r>
      <w:proofErr w:type="spellEnd"/>
      <w:r>
        <w:t xml:space="preserve"> yang </w:t>
      </w:r>
      <w:proofErr w:type="spellStart"/>
      <w:r>
        <w:t>memiliki</w:t>
      </w:r>
      <w:proofErr w:type="spellEnd"/>
      <w:r>
        <w:t xml:space="preserve"> </w:t>
      </w:r>
      <w:proofErr w:type="spellStart"/>
      <w:r>
        <w:t>kualitas</w:t>
      </w:r>
      <w:proofErr w:type="spellEnd"/>
      <w:r>
        <w:t xml:space="preserve"> yang </w:t>
      </w:r>
      <w:proofErr w:type="spellStart"/>
      <w:r>
        <w:t>baik</w:t>
      </w:r>
      <w:proofErr w:type="spellEnd"/>
      <w:r>
        <w:t xml:space="preserve"> </w:t>
      </w:r>
      <w:proofErr w:type="spellStart"/>
      <w:r>
        <w:t>menggunakan</w:t>
      </w:r>
      <w:proofErr w:type="spellEnd"/>
      <w:r>
        <w:t xml:space="preserve"> </w:t>
      </w:r>
      <w:r w:rsidRPr="00B77858">
        <w:rPr>
          <w:i/>
          <w:iCs/>
        </w:rPr>
        <w:t>software</w:t>
      </w:r>
      <w:r>
        <w:t xml:space="preserve"> JASP 0.16.3.0. </w:t>
      </w:r>
    </w:p>
    <w:p w14:paraId="19A0F596" w14:textId="6001709D" w:rsidR="00537B9A" w:rsidRDefault="000023E7" w:rsidP="000023E7">
      <w:pPr>
        <w:pStyle w:val="BodyText"/>
      </w:pPr>
      <w:proofErr w:type="spellStart"/>
      <w:r>
        <w:t>Populasi</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mahasiswa</w:t>
      </w:r>
      <w:proofErr w:type="spellEnd"/>
      <w:r>
        <w:t xml:space="preserve"> di Universitas </w:t>
      </w:r>
      <w:proofErr w:type="spellStart"/>
      <w:r>
        <w:t>Jenderal</w:t>
      </w:r>
      <w:proofErr w:type="spellEnd"/>
      <w:r>
        <w:t xml:space="preserve"> </w:t>
      </w:r>
      <w:proofErr w:type="spellStart"/>
      <w:r>
        <w:t>Achmad</w:t>
      </w:r>
      <w:proofErr w:type="spellEnd"/>
      <w:r>
        <w:t xml:space="preserve"> Yani Yogyakarta yang </w:t>
      </w:r>
      <w:proofErr w:type="spellStart"/>
      <w:r>
        <w:t>telah</w:t>
      </w:r>
      <w:proofErr w:type="spellEnd"/>
      <w:r>
        <w:t xml:space="preserve"> </w:t>
      </w:r>
      <w:proofErr w:type="spellStart"/>
      <w:r>
        <w:t>memahami</w:t>
      </w:r>
      <w:proofErr w:type="spellEnd"/>
      <w:r>
        <w:t xml:space="preserve"> </w:t>
      </w:r>
      <w:proofErr w:type="spellStart"/>
      <w:r>
        <w:t>nilai</w:t>
      </w:r>
      <w:proofErr w:type="spellEnd"/>
      <w:r>
        <w:t xml:space="preserve"> </w:t>
      </w:r>
      <w:proofErr w:type="spellStart"/>
      <w:r>
        <w:t>kejuangan</w:t>
      </w:r>
      <w:proofErr w:type="spellEnd"/>
      <w:r>
        <w:t xml:space="preserve"> </w:t>
      </w:r>
      <w:proofErr w:type="spellStart"/>
      <w:r>
        <w:t>Jenderal</w:t>
      </w:r>
      <w:proofErr w:type="spellEnd"/>
      <w:r>
        <w:t xml:space="preserve"> </w:t>
      </w:r>
      <w:proofErr w:type="spellStart"/>
      <w:r>
        <w:t>Achmad</w:t>
      </w:r>
      <w:proofErr w:type="spellEnd"/>
      <w:r>
        <w:t xml:space="preserve"> Yani </w:t>
      </w:r>
      <w:proofErr w:type="spellStart"/>
      <w:r>
        <w:t>melalui</w:t>
      </w:r>
      <w:proofErr w:type="spellEnd"/>
      <w:r>
        <w:t xml:space="preserve"> </w:t>
      </w:r>
      <w:proofErr w:type="spellStart"/>
      <w:r>
        <w:t>internalisasi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seperti</w:t>
      </w:r>
      <w:proofErr w:type="spellEnd"/>
      <w:r>
        <w:t xml:space="preserve"> </w:t>
      </w:r>
      <w:proofErr w:type="spellStart"/>
      <w:r>
        <w:t>perkuliahan</w:t>
      </w:r>
      <w:proofErr w:type="spellEnd"/>
      <w:r>
        <w:t xml:space="preserve"> </w:t>
      </w:r>
      <w:proofErr w:type="spellStart"/>
      <w:r>
        <w:t>serta</w:t>
      </w:r>
      <w:proofErr w:type="spellEnd"/>
      <w:r>
        <w:t xml:space="preserve"> </w:t>
      </w:r>
      <w:proofErr w:type="spellStart"/>
      <w:r>
        <w:t>kegiatan</w:t>
      </w:r>
      <w:proofErr w:type="spellEnd"/>
      <w:r>
        <w:t xml:space="preserve"> non-</w:t>
      </w:r>
      <w:proofErr w:type="spellStart"/>
      <w:r>
        <w:t>akademik</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lingkup</w:t>
      </w:r>
      <w:proofErr w:type="spellEnd"/>
      <w:r>
        <w:t xml:space="preserve"> universitas. Universitas </w:t>
      </w:r>
      <w:proofErr w:type="spellStart"/>
      <w:r>
        <w:t>Jenderal</w:t>
      </w:r>
      <w:proofErr w:type="spellEnd"/>
      <w:r>
        <w:t xml:space="preserve"> </w:t>
      </w:r>
      <w:proofErr w:type="spellStart"/>
      <w:r>
        <w:t>Achmad</w:t>
      </w:r>
      <w:proofErr w:type="spellEnd"/>
      <w:r>
        <w:t xml:space="preserve"> Yani Yogyakarta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fakultas</w:t>
      </w:r>
      <w:proofErr w:type="spellEnd"/>
      <w:r>
        <w:t xml:space="preserve">, </w:t>
      </w:r>
      <w:proofErr w:type="spellStart"/>
      <w:r>
        <w:t>yaitu</w:t>
      </w:r>
      <w:proofErr w:type="spellEnd"/>
      <w:r>
        <w:t xml:space="preserve"> </w:t>
      </w:r>
      <w:proofErr w:type="spellStart"/>
      <w:r>
        <w:t>Fakultas</w:t>
      </w:r>
      <w:proofErr w:type="spellEnd"/>
      <w:r>
        <w:t xml:space="preserve"> Ekonomi dan </w:t>
      </w:r>
      <w:proofErr w:type="spellStart"/>
      <w:r>
        <w:t>Sosial</w:t>
      </w:r>
      <w:proofErr w:type="spellEnd"/>
      <w:r>
        <w:t xml:space="preserve"> (FES), </w:t>
      </w:r>
      <w:proofErr w:type="spellStart"/>
      <w:r>
        <w:t>Fakultas</w:t>
      </w:r>
      <w:proofErr w:type="spellEnd"/>
      <w:r>
        <w:t xml:space="preserve"> Kesehatan (</w:t>
      </w:r>
      <w:proofErr w:type="spellStart"/>
      <w:r>
        <w:t>FKes</w:t>
      </w:r>
      <w:proofErr w:type="spellEnd"/>
      <w:r>
        <w:t xml:space="preserve">), dan </w:t>
      </w:r>
      <w:proofErr w:type="spellStart"/>
      <w:r>
        <w:t>Fakultas</w:t>
      </w:r>
      <w:proofErr w:type="spellEnd"/>
      <w:r>
        <w:t xml:space="preserve"> Teknik dan </w:t>
      </w:r>
      <w:proofErr w:type="spellStart"/>
      <w:r>
        <w:t>Teknologi</w:t>
      </w:r>
      <w:proofErr w:type="spellEnd"/>
      <w:r>
        <w:t xml:space="preserve"> </w:t>
      </w:r>
      <w:proofErr w:type="spellStart"/>
      <w:r>
        <w:t>Informasi</w:t>
      </w:r>
      <w:proofErr w:type="spellEnd"/>
      <w:r>
        <w:t xml:space="preserve"> (FTTI). </w:t>
      </w:r>
      <w:proofErr w:type="spellStart"/>
      <w:r>
        <w:t>Sampel</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240 </w:t>
      </w:r>
      <w:proofErr w:type="spellStart"/>
      <w:r>
        <w:t>mahasiswa</w:t>
      </w:r>
      <w:proofErr w:type="spellEnd"/>
      <w:r>
        <w:t xml:space="preserve"> (170 </w:t>
      </w:r>
      <w:proofErr w:type="spellStart"/>
      <w:r>
        <w:t>mahasiswa</w:t>
      </w:r>
      <w:proofErr w:type="spellEnd"/>
      <w:r>
        <w:t xml:space="preserve"> FES, 15 </w:t>
      </w:r>
      <w:proofErr w:type="spellStart"/>
      <w:r>
        <w:t>mahasiswa</w:t>
      </w:r>
      <w:proofErr w:type="spellEnd"/>
      <w:r>
        <w:t xml:space="preserve"> FTTI, dan 55 </w:t>
      </w:r>
      <w:proofErr w:type="spellStart"/>
      <w:r>
        <w:t>mahasiswa</w:t>
      </w:r>
      <w:proofErr w:type="spellEnd"/>
      <w:r>
        <w:t xml:space="preserve"> </w:t>
      </w:r>
      <w:proofErr w:type="spellStart"/>
      <w:r>
        <w:t>FKes</w:t>
      </w:r>
      <w:proofErr w:type="spellEnd"/>
      <w:r>
        <w:t xml:space="preserve">). </w:t>
      </w:r>
      <w:proofErr w:type="spellStart"/>
      <w:r>
        <w:t>Pengambilan</w:t>
      </w:r>
      <w:proofErr w:type="spellEnd"/>
      <w:r>
        <w:t xml:space="preserve"> data </w:t>
      </w:r>
      <w:proofErr w:type="spellStart"/>
      <w:r>
        <w:t>dilakukan</w:t>
      </w:r>
      <w:proofErr w:type="spellEnd"/>
      <w:r>
        <w:t xml:space="preserve"> </w:t>
      </w:r>
      <w:proofErr w:type="spellStart"/>
      <w:r>
        <w:t>secara</w:t>
      </w:r>
      <w:proofErr w:type="spellEnd"/>
      <w:r>
        <w:t xml:space="preserve"> daring </w:t>
      </w:r>
      <w:proofErr w:type="spellStart"/>
      <w:r>
        <w:t>menggunakan</w:t>
      </w:r>
      <w:proofErr w:type="spellEnd"/>
      <w:r>
        <w:t xml:space="preserve"> media </w:t>
      </w:r>
      <w:r>
        <w:rPr>
          <w:i/>
          <w:iCs/>
        </w:rPr>
        <w:t>google form</w:t>
      </w:r>
      <w:r>
        <w:t xml:space="preserve">. </w:t>
      </w:r>
    </w:p>
    <w:p w14:paraId="4EFA3436" w14:textId="24634093" w:rsidR="00537B9A" w:rsidRDefault="000023E7" w:rsidP="00537B9A">
      <w:pPr>
        <w:pStyle w:val="Heading1"/>
      </w:pPr>
      <w:r>
        <w:t>Hasil dan Diskusi</w:t>
      </w:r>
    </w:p>
    <w:p w14:paraId="205D440E" w14:textId="0F20F016" w:rsidR="000023E7" w:rsidRDefault="000023E7" w:rsidP="00537B9A">
      <w:pPr>
        <w:pStyle w:val="BodyText"/>
      </w:pPr>
      <w:proofErr w:type="spellStart"/>
      <w:r>
        <w:t>Tahapan</w:t>
      </w:r>
      <w:proofErr w:type="spellEnd"/>
      <w:r>
        <w:t xml:space="preserve"> </w:t>
      </w:r>
      <w:proofErr w:type="spellStart"/>
      <w:r>
        <w:t>awal</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menyusun</w:t>
      </w:r>
      <w:proofErr w:type="spellEnd"/>
      <w:r>
        <w:t xml:space="preserve"> </w:t>
      </w:r>
      <w:proofErr w:type="spellStart"/>
      <w:r>
        <w:t>aitem</w:t>
      </w:r>
      <w:proofErr w:type="spellEnd"/>
      <w:r>
        <w:t xml:space="preserve"> pada </w:t>
      </w:r>
      <w:proofErr w:type="spellStart"/>
      <w:r>
        <w:t>alat</w:t>
      </w:r>
      <w:proofErr w:type="spellEnd"/>
      <w:r>
        <w:t xml:space="preserve"> </w:t>
      </w:r>
      <w:proofErr w:type="spellStart"/>
      <w:r>
        <w:t>ukur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aspek</w:t>
      </w:r>
      <w:proofErr w:type="spellEnd"/>
      <w:r>
        <w:t xml:space="preserve"> </w:t>
      </w:r>
      <w:proofErr w:type="spellStart"/>
      <w:r>
        <w:t>nasionalisme</w:t>
      </w:r>
      <w:proofErr w:type="spellEnd"/>
      <w:r>
        <w:t xml:space="preserve">. </w:t>
      </w:r>
      <w:proofErr w:type="spellStart"/>
      <w:r>
        <w:t>Aitem</w:t>
      </w:r>
      <w:proofErr w:type="spellEnd"/>
      <w:r>
        <w:t xml:space="preserve"> </w:t>
      </w:r>
      <w:proofErr w:type="spellStart"/>
      <w:r>
        <w:t>ditulis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skala</w:t>
      </w:r>
      <w:proofErr w:type="spellEnd"/>
      <w:r>
        <w:t xml:space="preserve"> </w:t>
      </w:r>
      <w:proofErr w:type="spellStart"/>
      <w:r>
        <w:t>likert</w:t>
      </w:r>
      <w:proofErr w:type="spellEnd"/>
      <w:r>
        <w:t xml:space="preserve"> </w:t>
      </w:r>
      <w:proofErr w:type="spellStart"/>
      <w:r>
        <w:t>dengan</w:t>
      </w:r>
      <w:proofErr w:type="spellEnd"/>
      <w:r>
        <w:t xml:space="preserve"> 5 </w:t>
      </w:r>
      <w:proofErr w:type="spellStart"/>
      <w:r>
        <w:t>pilihan</w:t>
      </w:r>
      <w:proofErr w:type="spellEnd"/>
      <w:r>
        <w:t xml:space="preserve"> </w:t>
      </w:r>
      <w:proofErr w:type="spellStart"/>
      <w:r>
        <w:t>dengan</w:t>
      </w:r>
      <w:proofErr w:type="spellEnd"/>
      <w:r>
        <w:t xml:space="preserve"> </w:t>
      </w:r>
      <w:proofErr w:type="spellStart"/>
      <w:r>
        <w:t>rentang</w:t>
      </w:r>
      <w:proofErr w:type="spellEnd"/>
      <w:r>
        <w:t xml:space="preserve"> sangat </w:t>
      </w:r>
      <w:proofErr w:type="spellStart"/>
      <w:r>
        <w:t>tidak</w:t>
      </w:r>
      <w:proofErr w:type="spellEnd"/>
      <w:r>
        <w:t xml:space="preserve"> </w:t>
      </w:r>
      <w:proofErr w:type="spellStart"/>
      <w:r>
        <w:t>sesuai</w:t>
      </w:r>
      <w:proofErr w:type="spellEnd"/>
      <w:r>
        <w:t xml:space="preserve"> </w:t>
      </w:r>
      <w:proofErr w:type="spellStart"/>
      <w:r>
        <w:t>hingga</w:t>
      </w:r>
      <w:proofErr w:type="spellEnd"/>
      <w:r>
        <w:t xml:space="preserve"> sangat </w:t>
      </w:r>
      <w:proofErr w:type="spellStart"/>
      <w:r>
        <w:t>sesuai</w:t>
      </w:r>
      <w:proofErr w:type="spellEnd"/>
      <w:r>
        <w:t xml:space="preserve">. </w:t>
      </w:r>
      <w:proofErr w:type="spellStart"/>
      <w:r w:rsidR="00D041A5">
        <w:t>Untuk</w:t>
      </w:r>
      <w:proofErr w:type="spellEnd"/>
      <w:r w:rsidR="00D041A5">
        <w:t xml:space="preserve"> </w:t>
      </w:r>
      <w:proofErr w:type="spellStart"/>
      <w:r w:rsidR="00D041A5">
        <w:t>memastikan</w:t>
      </w:r>
      <w:proofErr w:type="spellEnd"/>
      <w:r w:rsidR="00D041A5">
        <w:t xml:space="preserve"> </w:t>
      </w:r>
      <w:proofErr w:type="spellStart"/>
      <w:r w:rsidR="00D041A5">
        <w:t>aitem</w:t>
      </w:r>
      <w:proofErr w:type="spellEnd"/>
      <w:r w:rsidR="00D041A5">
        <w:t xml:space="preserve"> yang </w:t>
      </w:r>
      <w:proofErr w:type="spellStart"/>
      <w:r w:rsidR="00D041A5">
        <w:t>disusun</w:t>
      </w:r>
      <w:proofErr w:type="spellEnd"/>
      <w:r w:rsidR="00D041A5">
        <w:t xml:space="preserve"> </w:t>
      </w:r>
      <w:proofErr w:type="spellStart"/>
      <w:r w:rsidR="00D041A5">
        <w:t>didasarkan</w:t>
      </w:r>
      <w:proofErr w:type="spellEnd"/>
      <w:r w:rsidR="00D041A5">
        <w:t xml:space="preserve"> </w:t>
      </w:r>
      <w:proofErr w:type="spellStart"/>
      <w:r w:rsidR="00D041A5">
        <w:t>padaaktivitas</w:t>
      </w:r>
      <w:proofErr w:type="spellEnd"/>
      <w:r w:rsidR="00D041A5">
        <w:t xml:space="preserve"> </w:t>
      </w:r>
      <w:proofErr w:type="spellStart"/>
      <w:r w:rsidR="00D041A5">
        <w:t>sehari-hari</w:t>
      </w:r>
      <w:proofErr w:type="spellEnd"/>
      <w:r w:rsidR="00D041A5">
        <w:t xml:space="preserve"> yang </w:t>
      </w:r>
      <w:proofErr w:type="spellStart"/>
      <w:r w:rsidR="00D041A5">
        <w:t>ada</w:t>
      </w:r>
      <w:proofErr w:type="spellEnd"/>
      <w:r w:rsidR="00D041A5">
        <w:t xml:space="preserve"> di </w:t>
      </w:r>
      <w:proofErr w:type="spellStart"/>
      <w:r w:rsidR="00D041A5">
        <w:t>Unjaya</w:t>
      </w:r>
      <w:proofErr w:type="spellEnd"/>
      <w:r w:rsidR="00D041A5">
        <w:t xml:space="preserve">, </w:t>
      </w:r>
      <w:proofErr w:type="spellStart"/>
      <w:r w:rsidR="00D041A5">
        <w:t>dilakukan</w:t>
      </w:r>
      <w:proofErr w:type="spellEnd"/>
      <w:r w:rsidR="00D041A5">
        <w:t xml:space="preserve"> </w:t>
      </w:r>
      <w:proofErr w:type="spellStart"/>
      <w:r w:rsidR="00D041A5">
        <w:t>pengumpulan</w:t>
      </w:r>
      <w:proofErr w:type="spellEnd"/>
      <w:r w:rsidR="00D041A5">
        <w:t xml:space="preserve"> </w:t>
      </w:r>
      <w:proofErr w:type="spellStart"/>
      <w:r w:rsidR="00D041A5">
        <w:t>kuesioner</w:t>
      </w:r>
      <w:proofErr w:type="spellEnd"/>
      <w:r w:rsidR="00D041A5">
        <w:t xml:space="preserve"> yang </w:t>
      </w:r>
      <w:proofErr w:type="spellStart"/>
      <w:r w:rsidR="00D041A5">
        <w:t>bertujuan</w:t>
      </w:r>
      <w:proofErr w:type="spellEnd"/>
      <w:r w:rsidR="00D041A5">
        <w:t xml:space="preserve"> </w:t>
      </w:r>
      <w:proofErr w:type="spellStart"/>
      <w:r w:rsidR="00D041A5">
        <w:t>untuk</w:t>
      </w:r>
      <w:proofErr w:type="spellEnd"/>
      <w:r w:rsidR="00D041A5">
        <w:t xml:space="preserve"> </w:t>
      </w:r>
      <w:proofErr w:type="spellStart"/>
      <w:r w:rsidR="00D041A5">
        <w:t>menggali</w:t>
      </w:r>
      <w:proofErr w:type="spellEnd"/>
      <w:r w:rsidR="00D041A5">
        <w:t xml:space="preserve"> </w:t>
      </w:r>
      <w:proofErr w:type="spellStart"/>
      <w:r w:rsidR="00D041A5">
        <w:t>aktivitas-aktivitas</w:t>
      </w:r>
      <w:proofErr w:type="spellEnd"/>
      <w:r w:rsidR="00D041A5">
        <w:t xml:space="preserve"> yang </w:t>
      </w:r>
      <w:proofErr w:type="spellStart"/>
      <w:r w:rsidR="00D041A5">
        <w:t>dilakukan</w:t>
      </w:r>
      <w:proofErr w:type="spellEnd"/>
      <w:r w:rsidR="00D041A5">
        <w:t xml:space="preserve"> oleh </w:t>
      </w:r>
      <w:proofErr w:type="spellStart"/>
      <w:r w:rsidR="00D041A5">
        <w:t>mahasiswa</w:t>
      </w:r>
      <w:proofErr w:type="spellEnd"/>
      <w:r w:rsidR="00D041A5">
        <w:t xml:space="preserve"> </w:t>
      </w:r>
      <w:proofErr w:type="spellStart"/>
      <w:r w:rsidR="00D041A5">
        <w:t>selama</w:t>
      </w:r>
      <w:proofErr w:type="spellEnd"/>
      <w:r w:rsidR="00D041A5">
        <w:t xml:space="preserve"> </w:t>
      </w:r>
      <w:proofErr w:type="spellStart"/>
      <w:r w:rsidR="00D041A5">
        <w:t>berkuliah</w:t>
      </w:r>
      <w:proofErr w:type="spellEnd"/>
      <w:r w:rsidR="00D041A5">
        <w:t xml:space="preserve"> di </w:t>
      </w:r>
      <w:proofErr w:type="spellStart"/>
      <w:r w:rsidR="00D041A5">
        <w:t>Unjaya</w:t>
      </w:r>
      <w:proofErr w:type="spellEnd"/>
      <w:r w:rsidR="00D041A5">
        <w:t xml:space="preserve">. Dari </w:t>
      </w:r>
      <w:proofErr w:type="spellStart"/>
      <w:r w:rsidR="00D041A5">
        <w:t>hasil</w:t>
      </w:r>
      <w:proofErr w:type="spellEnd"/>
      <w:r w:rsidR="00D041A5">
        <w:t xml:space="preserve"> </w:t>
      </w:r>
      <w:proofErr w:type="spellStart"/>
      <w:r w:rsidR="00D041A5">
        <w:t>kuesioner</w:t>
      </w:r>
      <w:proofErr w:type="spellEnd"/>
      <w:r w:rsidR="00D041A5">
        <w:t xml:space="preserve"> </w:t>
      </w:r>
      <w:proofErr w:type="spellStart"/>
      <w:r w:rsidR="00D041A5">
        <w:t>tersebut</w:t>
      </w:r>
      <w:proofErr w:type="spellEnd"/>
      <w:r w:rsidR="00D041A5">
        <w:t xml:space="preserve">, </w:t>
      </w:r>
      <w:proofErr w:type="spellStart"/>
      <w:r w:rsidR="00D041A5">
        <w:t>didapatkan</w:t>
      </w:r>
      <w:proofErr w:type="spellEnd"/>
      <w:r w:rsidR="00D041A5">
        <w:t xml:space="preserve"> </w:t>
      </w:r>
      <w:proofErr w:type="spellStart"/>
      <w:r w:rsidR="00D041A5">
        <w:t>beberapa</w:t>
      </w:r>
      <w:proofErr w:type="spellEnd"/>
      <w:r w:rsidR="00D041A5">
        <w:t xml:space="preserve"> </w:t>
      </w:r>
      <w:proofErr w:type="spellStart"/>
      <w:r w:rsidR="00D041A5">
        <w:t>contoh</w:t>
      </w:r>
      <w:proofErr w:type="spellEnd"/>
      <w:r w:rsidR="00D041A5">
        <w:t xml:space="preserve"> </w:t>
      </w:r>
      <w:proofErr w:type="spellStart"/>
      <w:r w:rsidR="00D041A5">
        <w:t>aktivitas</w:t>
      </w:r>
      <w:proofErr w:type="spellEnd"/>
      <w:r w:rsidR="00D041A5">
        <w:t xml:space="preserve"> </w:t>
      </w:r>
      <w:proofErr w:type="spellStart"/>
      <w:r w:rsidR="00D041A5">
        <w:t>sehari-hari</w:t>
      </w:r>
      <w:proofErr w:type="spellEnd"/>
      <w:r w:rsidR="00D041A5">
        <w:t xml:space="preserve"> </w:t>
      </w:r>
      <w:proofErr w:type="spellStart"/>
      <w:r w:rsidR="00D041A5">
        <w:t>mahasiswa</w:t>
      </w:r>
      <w:proofErr w:type="spellEnd"/>
      <w:r w:rsidR="00D041A5">
        <w:t xml:space="preserve"> </w:t>
      </w:r>
      <w:proofErr w:type="spellStart"/>
      <w:r w:rsidR="00D041A5">
        <w:t>Unjaya</w:t>
      </w:r>
      <w:proofErr w:type="spellEnd"/>
      <w:r w:rsidR="00D041A5">
        <w:t xml:space="preserve">. </w:t>
      </w:r>
      <w:proofErr w:type="spellStart"/>
      <w:r w:rsidR="00D041A5">
        <w:t>Terdapat</w:t>
      </w:r>
      <w:proofErr w:type="spellEnd"/>
      <w:r w:rsidR="00D041A5">
        <w:t xml:space="preserve"> 15 </w:t>
      </w:r>
      <w:proofErr w:type="spellStart"/>
      <w:r w:rsidR="00D041A5">
        <w:t>aitem</w:t>
      </w:r>
      <w:proofErr w:type="spellEnd"/>
      <w:r w:rsidR="00D041A5">
        <w:t xml:space="preserve"> yang </w:t>
      </w:r>
      <w:proofErr w:type="spellStart"/>
      <w:r w:rsidR="00D041A5">
        <w:t>disusun</w:t>
      </w:r>
      <w:proofErr w:type="spellEnd"/>
      <w:r w:rsidR="00D041A5">
        <w:t xml:space="preserve"> </w:t>
      </w:r>
      <w:proofErr w:type="spellStart"/>
      <w:r w:rsidR="00D041A5">
        <w:t>berdasarkan</w:t>
      </w:r>
      <w:proofErr w:type="spellEnd"/>
      <w:r w:rsidR="00D041A5">
        <w:t xml:space="preserve"> </w:t>
      </w:r>
      <w:proofErr w:type="spellStart"/>
      <w:r w:rsidR="00D041A5">
        <w:t>aspek</w:t>
      </w:r>
      <w:proofErr w:type="spellEnd"/>
      <w:r w:rsidR="00D041A5">
        <w:t xml:space="preserve"> </w:t>
      </w:r>
      <w:proofErr w:type="spellStart"/>
      <w:r w:rsidR="00D041A5">
        <w:t>dari</w:t>
      </w:r>
      <w:proofErr w:type="spellEnd"/>
      <w:r w:rsidR="00D041A5">
        <w:t xml:space="preserve"> </w:t>
      </w:r>
      <w:proofErr w:type="spellStart"/>
      <w:r w:rsidR="00D041A5">
        <w:t>konstruk</w:t>
      </w:r>
      <w:proofErr w:type="spellEnd"/>
      <w:r w:rsidR="00D041A5">
        <w:t xml:space="preserve"> </w:t>
      </w:r>
      <w:proofErr w:type="spellStart"/>
      <w:r w:rsidR="00D041A5">
        <w:t>nasionalisme</w:t>
      </w:r>
      <w:proofErr w:type="spellEnd"/>
      <w:r w:rsidR="00D041A5">
        <w:t xml:space="preserve"> </w:t>
      </w:r>
      <w:proofErr w:type="spellStart"/>
      <w:r w:rsidR="00D041A5">
        <w:t>serta</w:t>
      </w:r>
      <w:proofErr w:type="spellEnd"/>
      <w:r w:rsidR="00D041A5">
        <w:t xml:space="preserve"> </w:t>
      </w:r>
      <w:proofErr w:type="spellStart"/>
      <w:r w:rsidR="00D041A5">
        <w:t>didasarkan</w:t>
      </w:r>
      <w:proofErr w:type="spellEnd"/>
      <w:r w:rsidR="00D041A5">
        <w:t xml:space="preserve"> pada </w:t>
      </w:r>
      <w:proofErr w:type="spellStart"/>
      <w:r w:rsidR="00D041A5">
        <w:t>hasil</w:t>
      </w:r>
      <w:proofErr w:type="spellEnd"/>
      <w:r w:rsidR="00D041A5">
        <w:t xml:space="preserve"> </w:t>
      </w:r>
      <w:proofErr w:type="spellStart"/>
      <w:r w:rsidR="00D041A5">
        <w:t>kuesioner</w:t>
      </w:r>
      <w:proofErr w:type="spellEnd"/>
      <w:r w:rsidR="00D041A5">
        <w:t xml:space="preserve"> </w:t>
      </w:r>
      <w:proofErr w:type="spellStart"/>
      <w:r w:rsidR="00D041A5">
        <w:t>tersebut</w:t>
      </w:r>
      <w:proofErr w:type="spellEnd"/>
      <w:r w:rsidR="00D041A5">
        <w:t xml:space="preserve">. </w:t>
      </w:r>
      <w:proofErr w:type="spellStart"/>
      <w:r>
        <w:t>Berikut</w:t>
      </w:r>
      <w:proofErr w:type="spellEnd"/>
      <w:r>
        <w:t xml:space="preserve"> </w:t>
      </w:r>
      <w:proofErr w:type="spellStart"/>
      <w:r>
        <w:t>ini</w:t>
      </w:r>
      <w:proofErr w:type="spellEnd"/>
      <w:r>
        <w:t xml:space="preserve"> </w:t>
      </w:r>
      <w:proofErr w:type="spellStart"/>
      <w:r>
        <w:t>kisi-kisi</w:t>
      </w:r>
      <w:proofErr w:type="spellEnd"/>
      <w:r>
        <w:t xml:space="preserve"> (</w:t>
      </w:r>
      <w:r>
        <w:rPr>
          <w:i/>
          <w:iCs/>
        </w:rPr>
        <w:t>blueprint</w:t>
      </w:r>
      <w:r>
        <w:t xml:space="preserve">) </w:t>
      </w:r>
      <w:proofErr w:type="spellStart"/>
      <w:r w:rsidR="00DD1FCD">
        <w:t>awal</w:t>
      </w:r>
      <w:proofErr w:type="spellEnd"/>
      <w:r w:rsidR="00DD1FCD">
        <w:t xml:space="preserve"> </w:t>
      </w:r>
      <w:proofErr w:type="spellStart"/>
      <w:r w:rsidR="00DD1FCD">
        <w:t>alat</w:t>
      </w:r>
      <w:proofErr w:type="spellEnd"/>
      <w:r w:rsidR="00DD1FCD">
        <w:t xml:space="preserve"> </w:t>
      </w:r>
      <w:proofErr w:type="spellStart"/>
      <w:r w:rsidR="00DD1FCD">
        <w:t>ukur</w:t>
      </w:r>
      <w:proofErr w:type="spellEnd"/>
      <w:r w:rsidR="00DD1FCD">
        <w:t xml:space="preserve"> </w:t>
      </w:r>
      <w:proofErr w:type="spellStart"/>
      <w:r w:rsidR="00DD1FCD">
        <w:t>nasionalisme</w:t>
      </w:r>
      <w:proofErr w:type="spellEnd"/>
      <w:r w:rsidR="00DD1FCD">
        <w:t xml:space="preserve"> pada </w:t>
      </w:r>
      <w:proofErr w:type="spellStart"/>
      <w:r w:rsidR="00DD1FCD">
        <w:t>penelitian</w:t>
      </w:r>
      <w:proofErr w:type="spellEnd"/>
      <w:r w:rsidR="00DD1FCD">
        <w:t xml:space="preserve"> </w:t>
      </w:r>
      <w:proofErr w:type="spellStart"/>
      <w:r w:rsidR="00DD1FCD">
        <w:t>ini</w:t>
      </w:r>
      <w:proofErr w:type="spellEnd"/>
      <w:r w:rsidR="00DD1FCD">
        <w:t>:</w:t>
      </w:r>
    </w:p>
    <w:p w14:paraId="7324C07F" w14:textId="5FC9D5E0" w:rsidR="00DD1FCD" w:rsidRDefault="00DD1FCD" w:rsidP="00DD1FCD">
      <w:pPr>
        <w:pStyle w:val="tablehead"/>
        <w:rPr>
          <w:rFonts w:eastAsia="MS Mincho"/>
          <w:noProof w:val="0"/>
          <w:spacing w:val="-1"/>
        </w:rPr>
      </w:pPr>
      <w:r>
        <w:t>Kisi-kisi aspek dan aitem Alat Ukur Nasionalisme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7370"/>
      </w:tblGrid>
      <w:tr w:rsidR="00DD1FCD" w:rsidRPr="00F54852" w14:paraId="5E79D8E8" w14:textId="77777777" w:rsidTr="00D041A5">
        <w:trPr>
          <w:cantSplit/>
          <w:trHeight w:val="222"/>
          <w:tblHeader/>
          <w:jc w:val="center"/>
        </w:trPr>
        <w:tc>
          <w:tcPr>
            <w:tcW w:w="1419" w:type="dxa"/>
            <w:shd w:val="clear" w:color="auto" w:fill="DEEAF6" w:themeFill="accent1" w:themeFillTint="33"/>
            <w:vAlign w:val="center"/>
          </w:tcPr>
          <w:p w14:paraId="63F9B348" w14:textId="7ECF36F0" w:rsidR="00DD1FCD" w:rsidRPr="0004390D" w:rsidRDefault="00DD1FCD" w:rsidP="00DD1FCD">
            <w:pPr>
              <w:pStyle w:val="tablecolhead"/>
              <w:snapToGrid w:val="0"/>
            </w:pPr>
            <w:proofErr w:type="spellStart"/>
            <w:r>
              <w:t>Aspek</w:t>
            </w:r>
            <w:proofErr w:type="spellEnd"/>
          </w:p>
        </w:tc>
        <w:tc>
          <w:tcPr>
            <w:tcW w:w="7370" w:type="dxa"/>
            <w:shd w:val="clear" w:color="auto" w:fill="DEEAF6" w:themeFill="accent1" w:themeFillTint="33"/>
            <w:vAlign w:val="center"/>
          </w:tcPr>
          <w:p w14:paraId="249C5D72" w14:textId="77777777" w:rsidR="00DD1FCD" w:rsidRPr="0004390D" w:rsidRDefault="00DD1FCD" w:rsidP="00DD1FCD">
            <w:pPr>
              <w:pStyle w:val="tablecolhead"/>
              <w:snapToGrid w:val="0"/>
            </w:pPr>
            <w:proofErr w:type="spellStart"/>
            <w:r>
              <w:t>Aitem</w:t>
            </w:r>
            <w:proofErr w:type="spellEnd"/>
          </w:p>
        </w:tc>
      </w:tr>
      <w:tr w:rsidR="00DD1FCD" w:rsidRPr="00F54852" w14:paraId="50F59A8D" w14:textId="77777777" w:rsidTr="00D041A5">
        <w:trPr>
          <w:trHeight w:val="297"/>
          <w:jc w:val="center"/>
        </w:trPr>
        <w:tc>
          <w:tcPr>
            <w:tcW w:w="1419" w:type="dxa"/>
            <w:vMerge w:val="restart"/>
            <w:vAlign w:val="center"/>
          </w:tcPr>
          <w:p w14:paraId="0071EDF4" w14:textId="30804F27" w:rsidR="00DD1FCD" w:rsidRPr="0004390D" w:rsidRDefault="00DD1FCD" w:rsidP="00DD1FCD">
            <w:pPr>
              <w:pStyle w:val="tablecopy"/>
              <w:snapToGrid w:val="0"/>
              <w:rPr>
                <w:sz w:val="8"/>
                <w:szCs w:val="8"/>
              </w:rPr>
            </w:pPr>
            <w:r>
              <w:t>Toleransi</w:t>
            </w:r>
          </w:p>
        </w:tc>
        <w:tc>
          <w:tcPr>
            <w:tcW w:w="7370" w:type="dxa"/>
            <w:vAlign w:val="bottom"/>
          </w:tcPr>
          <w:p w14:paraId="2DC25D91" w14:textId="206060EA" w:rsidR="00DD1FCD" w:rsidRPr="0004390D" w:rsidRDefault="00DD1FCD" w:rsidP="00DD1FCD">
            <w:pPr>
              <w:pStyle w:val="tablecopy"/>
              <w:numPr>
                <w:ilvl w:val="0"/>
                <w:numId w:val="14"/>
              </w:numPr>
              <w:snapToGrid w:val="0"/>
              <w:ind w:left="319"/>
              <w:jc w:val="both"/>
            </w:pPr>
            <w:r>
              <w:rPr>
                <w:rFonts w:ascii="Arial" w:hAnsi="Arial" w:cs="Arial"/>
              </w:rPr>
              <w:t>Saya membuat pertemuan kelompok di luar waktu ibadah walaupun batas pengumpulan tugas sudah dekat (F)</w:t>
            </w:r>
          </w:p>
        </w:tc>
      </w:tr>
      <w:tr w:rsidR="00DD1FCD" w:rsidRPr="00F54852" w14:paraId="41E13B8F" w14:textId="77777777" w:rsidTr="00D041A5">
        <w:trPr>
          <w:trHeight w:val="297"/>
          <w:jc w:val="center"/>
        </w:trPr>
        <w:tc>
          <w:tcPr>
            <w:tcW w:w="1419" w:type="dxa"/>
            <w:vMerge/>
            <w:vAlign w:val="center"/>
          </w:tcPr>
          <w:p w14:paraId="5F1DDE64" w14:textId="77777777" w:rsidR="00DD1FCD" w:rsidRDefault="00DD1FCD" w:rsidP="00DD1FCD">
            <w:pPr>
              <w:pStyle w:val="tablecopy"/>
              <w:snapToGrid w:val="0"/>
            </w:pPr>
          </w:p>
        </w:tc>
        <w:tc>
          <w:tcPr>
            <w:tcW w:w="7370" w:type="dxa"/>
            <w:vAlign w:val="bottom"/>
          </w:tcPr>
          <w:p w14:paraId="17E99E7D" w14:textId="1313CF7E" w:rsidR="00DD1FCD" w:rsidRPr="0004390D" w:rsidRDefault="00DD1FCD" w:rsidP="00DD1FCD">
            <w:pPr>
              <w:pStyle w:val="tablecopy"/>
              <w:numPr>
                <w:ilvl w:val="0"/>
                <w:numId w:val="14"/>
              </w:numPr>
              <w:snapToGrid w:val="0"/>
              <w:ind w:left="319"/>
              <w:jc w:val="both"/>
            </w:pPr>
            <w:r>
              <w:rPr>
                <w:rFonts w:ascii="Arial" w:hAnsi="Arial" w:cs="Arial"/>
              </w:rPr>
              <w:t>Saya mendengarkan ketika teman menyampaikan pendapat walaupun tidak sejalan dengan saya (F)</w:t>
            </w:r>
          </w:p>
        </w:tc>
      </w:tr>
      <w:tr w:rsidR="00DD1FCD" w:rsidRPr="00F54852" w14:paraId="19809EE2" w14:textId="77777777" w:rsidTr="00D041A5">
        <w:trPr>
          <w:trHeight w:val="74"/>
          <w:jc w:val="center"/>
        </w:trPr>
        <w:tc>
          <w:tcPr>
            <w:tcW w:w="1419" w:type="dxa"/>
            <w:vMerge/>
            <w:vAlign w:val="center"/>
          </w:tcPr>
          <w:p w14:paraId="06ACAC52" w14:textId="77777777" w:rsidR="00DD1FCD" w:rsidRDefault="00DD1FCD" w:rsidP="00DD1FCD">
            <w:pPr>
              <w:pStyle w:val="tablecopy"/>
              <w:snapToGrid w:val="0"/>
            </w:pPr>
          </w:p>
        </w:tc>
        <w:tc>
          <w:tcPr>
            <w:tcW w:w="7370" w:type="dxa"/>
            <w:vAlign w:val="bottom"/>
          </w:tcPr>
          <w:p w14:paraId="295B6915" w14:textId="1C48880F" w:rsidR="00DD1FCD" w:rsidRPr="0004390D" w:rsidRDefault="00DD1FCD" w:rsidP="00DD1FCD">
            <w:pPr>
              <w:pStyle w:val="tablecopy"/>
              <w:numPr>
                <w:ilvl w:val="0"/>
                <w:numId w:val="14"/>
              </w:numPr>
              <w:snapToGrid w:val="0"/>
              <w:ind w:left="319"/>
              <w:jc w:val="both"/>
            </w:pPr>
            <w:r>
              <w:rPr>
                <w:rFonts w:ascii="Arial" w:hAnsi="Arial" w:cs="Arial"/>
              </w:rPr>
              <w:t>Saya memiliki teman akrab yang berasal dari berbagai budaya (F)</w:t>
            </w:r>
          </w:p>
        </w:tc>
      </w:tr>
      <w:tr w:rsidR="00DD1FCD" w:rsidRPr="00F54852" w14:paraId="1FD335D4" w14:textId="77777777" w:rsidTr="00D041A5">
        <w:trPr>
          <w:trHeight w:val="297"/>
          <w:jc w:val="center"/>
        </w:trPr>
        <w:tc>
          <w:tcPr>
            <w:tcW w:w="1419" w:type="dxa"/>
            <w:vMerge/>
            <w:vAlign w:val="center"/>
          </w:tcPr>
          <w:p w14:paraId="39633AF2" w14:textId="77777777" w:rsidR="00DD1FCD" w:rsidRDefault="00DD1FCD" w:rsidP="00DD1FCD">
            <w:pPr>
              <w:pStyle w:val="tablecopy"/>
              <w:snapToGrid w:val="0"/>
            </w:pPr>
          </w:p>
        </w:tc>
        <w:tc>
          <w:tcPr>
            <w:tcW w:w="7370" w:type="dxa"/>
            <w:vAlign w:val="bottom"/>
          </w:tcPr>
          <w:p w14:paraId="2ED92531" w14:textId="4BCC6D4D" w:rsidR="00DD1FCD" w:rsidRPr="0004390D" w:rsidRDefault="00DD1FCD" w:rsidP="00DD1FCD">
            <w:pPr>
              <w:pStyle w:val="tablecopy"/>
              <w:numPr>
                <w:ilvl w:val="0"/>
                <w:numId w:val="14"/>
              </w:numPr>
              <w:snapToGrid w:val="0"/>
              <w:ind w:left="319"/>
              <w:jc w:val="both"/>
            </w:pPr>
            <w:r>
              <w:rPr>
                <w:rFonts w:ascii="Arial" w:hAnsi="Arial" w:cs="Arial"/>
              </w:rPr>
              <w:t>Saya menunggu teman untuk selesai beribadah sebelum mengerjakan tugas kelompok bersama-sama (F)</w:t>
            </w:r>
          </w:p>
        </w:tc>
      </w:tr>
      <w:tr w:rsidR="00DD1FCD" w:rsidRPr="00F54852" w14:paraId="16C06587" w14:textId="77777777" w:rsidTr="00D041A5">
        <w:trPr>
          <w:trHeight w:val="297"/>
          <w:jc w:val="center"/>
        </w:trPr>
        <w:tc>
          <w:tcPr>
            <w:tcW w:w="1419" w:type="dxa"/>
            <w:vMerge w:val="restart"/>
            <w:vAlign w:val="center"/>
          </w:tcPr>
          <w:p w14:paraId="02636D1E" w14:textId="7A6CE9BD" w:rsidR="00DD1FCD" w:rsidRDefault="00DD1FCD" w:rsidP="00DD1FCD">
            <w:pPr>
              <w:pStyle w:val="tablecopy"/>
              <w:snapToGrid w:val="0"/>
            </w:pPr>
            <w:r>
              <w:t>Adaptif</w:t>
            </w:r>
          </w:p>
        </w:tc>
        <w:tc>
          <w:tcPr>
            <w:tcW w:w="7370" w:type="dxa"/>
            <w:vAlign w:val="bottom"/>
          </w:tcPr>
          <w:p w14:paraId="3B5DC0F6" w14:textId="6C815723" w:rsidR="00DD1FCD" w:rsidRDefault="00DD1FCD" w:rsidP="00DD1FCD">
            <w:pPr>
              <w:pStyle w:val="tablecopy"/>
              <w:numPr>
                <w:ilvl w:val="0"/>
                <w:numId w:val="14"/>
              </w:numPr>
              <w:snapToGrid w:val="0"/>
              <w:ind w:left="319"/>
              <w:jc w:val="both"/>
              <w:rPr>
                <w:rFonts w:ascii="Arial" w:hAnsi="Arial" w:cs="Arial"/>
              </w:rPr>
            </w:pPr>
            <w:r>
              <w:rPr>
                <w:rFonts w:ascii="Arial" w:hAnsi="Arial" w:cs="Arial"/>
              </w:rPr>
              <w:t>Saya berkontribusi dalam tugas kelompok hingga tuntas walaupun merasa tidak cocok dengan anggota kelompok lain (F)</w:t>
            </w:r>
          </w:p>
        </w:tc>
      </w:tr>
      <w:tr w:rsidR="00DD1FCD" w:rsidRPr="00F54852" w14:paraId="03A20844" w14:textId="77777777" w:rsidTr="00D041A5">
        <w:trPr>
          <w:trHeight w:val="297"/>
          <w:jc w:val="center"/>
        </w:trPr>
        <w:tc>
          <w:tcPr>
            <w:tcW w:w="1419" w:type="dxa"/>
            <w:vMerge/>
            <w:vAlign w:val="center"/>
          </w:tcPr>
          <w:p w14:paraId="61FA208E" w14:textId="77777777" w:rsidR="00DD1FCD" w:rsidRDefault="00DD1FCD" w:rsidP="00DD1FCD">
            <w:pPr>
              <w:pStyle w:val="tablecopy"/>
              <w:snapToGrid w:val="0"/>
            </w:pPr>
          </w:p>
        </w:tc>
        <w:tc>
          <w:tcPr>
            <w:tcW w:w="7370" w:type="dxa"/>
            <w:vAlign w:val="bottom"/>
          </w:tcPr>
          <w:p w14:paraId="53BFE431" w14:textId="1B61A5E8" w:rsidR="00DD1FCD" w:rsidRDefault="00DD1FCD" w:rsidP="00DD1FCD">
            <w:pPr>
              <w:pStyle w:val="tablecopy"/>
              <w:numPr>
                <w:ilvl w:val="0"/>
                <w:numId w:val="14"/>
              </w:numPr>
              <w:snapToGrid w:val="0"/>
              <w:ind w:left="319"/>
              <w:jc w:val="both"/>
              <w:rPr>
                <w:rFonts w:ascii="Arial" w:hAnsi="Arial" w:cs="Arial"/>
              </w:rPr>
            </w:pPr>
            <w:r>
              <w:rPr>
                <w:rFonts w:ascii="Arial" w:hAnsi="Arial" w:cs="Arial"/>
              </w:rPr>
              <w:t>Saya selalu menyesuaikan ketika ada perubahan jadwal kuliah atau ada perubahan tugas yang diberikan dosen (F)</w:t>
            </w:r>
          </w:p>
        </w:tc>
      </w:tr>
      <w:tr w:rsidR="00DD1FCD" w:rsidRPr="00F54852" w14:paraId="15F2C390" w14:textId="77777777" w:rsidTr="00D041A5">
        <w:trPr>
          <w:trHeight w:val="297"/>
          <w:jc w:val="center"/>
        </w:trPr>
        <w:tc>
          <w:tcPr>
            <w:tcW w:w="1419" w:type="dxa"/>
            <w:vMerge/>
            <w:vAlign w:val="center"/>
          </w:tcPr>
          <w:p w14:paraId="465A6EE6" w14:textId="77777777" w:rsidR="00DD1FCD" w:rsidRDefault="00DD1FCD" w:rsidP="00DD1FCD">
            <w:pPr>
              <w:pStyle w:val="tablecopy"/>
              <w:snapToGrid w:val="0"/>
            </w:pPr>
          </w:p>
        </w:tc>
        <w:tc>
          <w:tcPr>
            <w:tcW w:w="7370" w:type="dxa"/>
            <w:vAlign w:val="bottom"/>
          </w:tcPr>
          <w:p w14:paraId="165D5782" w14:textId="3BF65EEB" w:rsidR="00DD1FCD" w:rsidRDefault="00DD1FCD" w:rsidP="00DD1FCD">
            <w:pPr>
              <w:pStyle w:val="tablecopy"/>
              <w:numPr>
                <w:ilvl w:val="0"/>
                <w:numId w:val="14"/>
              </w:numPr>
              <w:snapToGrid w:val="0"/>
              <w:ind w:left="319"/>
              <w:jc w:val="both"/>
              <w:rPr>
                <w:rFonts w:ascii="Arial" w:hAnsi="Arial" w:cs="Arial"/>
              </w:rPr>
            </w:pPr>
            <w:r>
              <w:rPr>
                <w:rFonts w:ascii="Arial" w:hAnsi="Arial" w:cs="Arial"/>
              </w:rPr>
              <w:t>3. Saya mempelajari hal-hal baru sendiri, termasuk teknologi baru, untuk menunjang kelancaran kuliah (F)</w:t>
            </w:r>
          </w:p>
        </w:tc>
      </w:tr>
      <w:tr w:rsidR="00DD1FCD" w:rsidRPr="00F54852" w14:paraId="3E60EADB" w14:textId="77777777" w:rsidTr="00D041A5">
        <w:trPr>
          <w:trHeight w:val="297"/>
          <w:jc w:val="center"/>
        </w:trPr>
        <w:tc>
          <w:tcPr>
            <w:tcW w:w="1419" w:type="dxa"/>
            <w:vMerge/>
            <w:vAlign w:val="center"/>
          </w:tcPr>
          <w:p w14:paraId="14073830" w14:textId="77777777" w:rsidR="00DD1FCD" w:rsidRDefault="00DD1FCD" w:rsidP="00DD1FCD">
            <w:pPr>
              <w:pStyle w:val="tablecopy"/>
              <w:snapToGrid w:val="0"/>
            </w:pPr>
          </w:p>
        </w:tc>
        <w:tc>
          <w:tcPr>
            <w:tcW w:w="7370" w:type="dxa"/>
            <w:vAlign w:val="bottom"/>
          </w:tcPr>
          <w:p w14:paraId="740351AA" w14:textId="1278A573" w:rsidR="00DD1FCD" w:rsidRDefault="00DD1FCD" w:rsidP="00DD1FCD">
            <w:pPr>
              <w:pStyle w:val="tablecopy"/>
              <w:numPr>
                <w:ilvl w:val="0"/>
                <w:numId w:val="14"/>
              </w:numPr>
              <w:snapToGrid w:val="0"/>
              <w:ind w:left="319"/>
              <w:jc w:val="both"/>
              <w:rPr>
                <w:rFonts w:ascii="Arial" w:hAnsi="Arial" w:cs="Arial"/>
              </w:rPr>
            </w:pPr>
            <w:r>
              <w:rPr>
                <w:rFonts w:ascii="Arial" w:hAnsi="Arial" w:cs="Arial"/>
              </w:rPr>
              <w:t>Saya mempelajari budaya lain agar bisa menempatkan diri ketika berkomunikasi dengan teman yang berbeda budaya dengan saya (F)</w:t>
            </w:r>
          </w:p>
        </w:tc>
      </w:tr>
      <w:tr w:rsidR="00DD1FCD" w:rsidRPr="00F54852" w14:paraId="3FEC8517" w14:textId="77777777" w:rsidTr="00D041A5">
        <w:trPr>
          <w:trHeight w:val="226"/>
          <w:jc w:val="center"/>
        </w:trPr>
        <w:tc>
          <w:tcPr>
            <w:tcW w:w="1419" w:type="dxa"/>
            <w:vMerge w:val="restart"/>
            <w:vAlign w:val="center"/>
          </w:tcPr>
          <w:p w14:paraId="6BBCF84E" w14:textId="3DDBBD3A" w:rsidR="00DD1FCD" w:rsidRDefault="00DD1FCD" w:rsidP="00DD1FCD">
            <w:pPr>
              <w:pStyle w:val="tablecopy"/>
              <w:snapToGrid w:val="0"/>
            </w:pPr>
            <w:r>
              <w:t>Budi Pekerti</w:t>
            </w:r>
          </w:p>
        </w:tc>
        <w:tc>
          <w:tcPr>
            <w:tcW w:w="7370" w:type="dxa"/>
            <w:vAlign w:val="bottom"/>
          </w:tcPr>
          <w:p w14:paraId="4B8ECA1D" w14:textId="7EE661FB" w:rsidR="00DD1FCD" w:rsidRDefault="00DD1FCD" w:rsidP="00DD1FCD">
            <w:pPr>
              <w:pStyle w:val="tablecopy"/>
              <w:numPr>
                <w:ilvl w:val="0"/>
                <w:numId w:val="14"/>
              </w:numPr>
              <w:snapToGrid w:val="0"/>
              <w:ind w:left="319"/>
              <w:jc w:val="both"/>
              <w:rPr>
                <w:rFonts w:ascii="Arial" w:hAnsi="Arial" w:cs="Arial"/>
              </w:rPr>
            </w:pPr>
            <w:r>
              <w:rPr>
                <w:rFonts w:ascii="Arial" w:hAnsi="Arial" w:cs="Arial"/>
              </w:rPr>
              <w:t>Saya menyapa teman yang saya kenal ketika sedang berpapasan (F)</w:t>
            </w:r>
          </w:p>
        </w:tc>
      </w:tr>
      <w:tr w:rsidR="00DD1FCD" w:rsidRPr="00F54852" w14:paraId="52A0E277" w14:textId="77777777" w:rsidTr="00D041A5">
        <w:trPr>
          <w:trHeight w:val="297"/>
          <w:jc w:val="center"/>
        </w:trPr>
        <w:tc>
          <w:tcPr>
            <w:tcW w:w="1419" w:type="dxa"/>
            <w:vMerge/>
            <w:vAlign w:val="center"/>
          </w:tcPr>
          <w:p w14:paraId="63B46F60" w14:textId="77777777" w:rsidR="00DD1FCD" w:rsidRDefault="00DD1FCD" w:rsidP="00DD1FCD">
            <w:pPr>
              <w:pStyle w:val="tablecopy"/>
              <w:snapToGrid w:val="0"/>
            </w:pPr>
          </w:p>
        </w:tc>
        <w:tc>
          <w:tcPr>
            <w:tcW w:w="7370" w:type="dxa"/>
            <w:vAlign w:val="bottom"/>
          </w:tcPr>
          <w:p w14:paraId="1C21AAC4" w14:textId="3C2061DB" w:rsidR="00DD1FCD" w:rsidRDefault="00DD1FCD" w:rsidP="00DD1FCD">
            <w:pPr>
              <w:pStyle w:val="tablecopy"/>
              <w:numPr>
                <w:ilvl w:val="0"/>
                <w:numId w:val="14"/>
              </w:numPr>
              <w:snapToGrid w:val="0"/>
              <w:ind w:left="319"/>
              <w:jc w:val="both"/>
              <w:rPr>
                <w:rFonts w:ascii="Arial" w:hAnsi="Arial" w:cs="Arial"/>
              </w:rPr>
            </w:pPr>
            <w:r>
              <w:rPr>
                <w:rFonts w:ascii="Arial" w:hAnsi="Arial" w:cs="Arial"/>
              </w:rPr>
              <w:t>Saya membayar dengan jumlah yang benar ketika membeli jajan di kantin kejujuran (F)</w:t>
            </w:r>
          </w:p>
        </w:tc>
      </w:tr>
      <w:tr w:rsidR="00DD1FCD" w:rsidRPr="00F54852" w14:paraId="3E025262" w14:textId="77777777" w:rsidTr="00D041A5">
        <w:trPr>
          <w:trHeight w:val="297"/>
          <w:jc w:val="center"/>
        </w:trPr>
        <w:tc>
          <w:tcPr>
            <w:tcW w:w="1419" w:type="dxa"/>
            <w:vMerge/>
            <w:vAlign w:val="center"/>
          </w:tcPr>
          <w:p w14:paraId="73B19F7C" w14:textId="77777777" w:rsidR="00DD1FCD" w:rsidRDefault="00DD1FCD" w:rsidP="00DD1FCD">
            <w:pPr>
              <w:pStyle w:val="tablecopy"/>
              <w:snapToGrid w:val="0"/>
            </w:pPr>
          </w:p>
        </w:tc>
        <w:tc>
          <w:tcPr>
            <w:tcW w:w="7370" w:type="dxa"/>
            <w:vAlign w:val="bottom"/>
          </w:tcPr>
          <w:p w14:paraId="00404E23" w14:textId="352DADCB" w:rsidR="00DD1FCD" w:rsidRDefault="00DD1FCD" w:rsidP="00DD1FCD">
            <w:pPr>
              <w:pStyle w:val="tablecopy"/>
              <w:numPr>
                <w:ilvl w:val="0"/>
                <w:numId w:val="14"/>
              </w:numPr>
              <w:snapToGrid w:val="0"/>
              <w:ind w:left="319"/>
              <w:jc w:val="both"/>
              <w:rPr>
                <w:rFonts w:ascii="Arial" w:hAnsi="Arial" w:cs="Arial"/>
              </w:rPr>
            </w:pPr>
            <w:r>
              <w:rPr>
                <w:rFonts w:ascii="Arial" w:hAnsi="Arial" w:cs="Arial"/>
              </w:rPr>
              <w:t>Saya menemani teman ketika teman saya mengalami kesulitan atau kesedihan (F)</w:t>
            </w:r>
          </w:p>
        </w:tc>
      </w:tr>
      <w:tr w:rsidR="00574826" w:rsidRPr="00F54852" w14:paraId="7DDC2824" w14:textId="77777777" w:rsidTr="00D041A5">
        <w:trPr>
          <w:trHeight w:val="297"/>
          <w:jc w:val="center"/>
        </w:trPr>
        <w:tc>
          <w:tcPr>
            <w:tcW w:w="1419" w:type="dxa"/>
            <w:vMerge w:val="restart"/>
            <w:vAlign w:val="center"/>
          </w:tcPr>
          <w:p w14:paraId="648483FC" w14:textId="7DCFA8F0" w:rsidR="00574826" w:rsidRDefault="00574826" w:rsidP="00DD1FCD">
            <w:pPr>
              <w:pStyle w:val="tablecopy"/>
              <w:snapToGrid w:val="0"/>
            </w:pPr>
            <w:r>
              <w:t>Cinta Tanah Air</w:t>
            </w:r>
          </w:p>
        </w:tc>
        <w:tc>
          <w:tcPr>
            <w:tcW w:w="7370" w:type="dxa"/>
            <w:vAlign w:val="bottom"/>
          </w:tcPr>
          <w:p w14:paraId="4AC83669" w14:textId="27283974" w:rsidR="00574826" w:rsidRDefault="00574826" w:rsidP="00DD1FCD">
            <w:pPr>
              <w:pStyle w:val="tablecopy"/>
              <w:numPr>
                <w:ilvl w:val="0"/>
                <w:numId w:val="14"/>
              </w:numPr>
              <w:snapToGrid w:val="0"/>
              <w:ind w:left="319"/>
              <w:jc w:val="both"/>
              <w:rPr>
                <w:rFonts w:ascii="Arial" w:hAnsi="Arial" w:cs="Arial"/>
              </w:rPr>
            </w:pPr>
            <w:r>
              <w:rPr>
                <w:rFonts w:ascii="Arial" w:hAnsi="Arial" w:cs="Arial"/>
              </w:rPr>
              <w:t>Saya memiliki barang buatan dalam negeri lebih banyak dibandingkan barang buatan luar negeri (F)</w:t>
            </w:r>
          </w:p>
        </w:tc>
      </w:tr>
      <w:tr w:rsidR="00574826" w:rsidRPr="00F54852" w14:paraId="2B2F9C9E" w14:textId="77777777" w:rsidTr="00D041A5">
        <w:trPr>
          <w:trHeight w:val="297"/>
          <w:jc w:val="center"/>
        </w:trPr>
        <w:tc>
          <w:tcPr>
            <w:tcW w:w="1419" w:type="dxa"/>
            <w:vMerge/>
            <w:vAlign w:val="center"/>
          </w:tcPr>
          <w:p w14:paraId="1075C6EA" w14:textId="77777777" w:rsidR="00574826" w:rsidRDefault="00574826" w:rsidP="00DD1FCD">
            <w:pPr>
              <w:pStyle w:val="tablecopy"/>
              <w:snapToGrid w:val="0"/>
            </w:pPr>
          </w:p>
        </w:tc>
        <w:tc>
          <w:tcPr>
            <w:tcW w:w="7370" w:type="dxa"/>
            <w:vAlign w:val="bottom"/>
          </w:tcPr>
          <w:p w14:paraId="115CAB98" w14:textId="33D597F2" w:rsidR="00574826" w:rsidRDefault="00574826" w:rsidP="00DD1FCD">
            <w:pPr>
              <w:pStyle w:val="tablecopy"/>
              <w:numPr>
                <w:ilvl w:val="0"/>
                <w:numId w:val="14"/>
              </w:numPr>
              <w:snapToGrid w:val="0"/>
              <w:ind w:left="319"/>
              <w:jc w:val="both"/>
              <w:rPr>
                <w:rFonts w:ascii="Arial" w:hAnsi="Arial" w:cs="Arial"/>
              </w:rPr>
            </w:pPr>
            <w:r>
              <w:rPr>
                <w:rFonts w:ascii="Arial" w:hAnsi="Arial" w:cs="Arial"/>
              </w:rPr>
              <w:t>Saya berusaha menghadiri acara atau festival budaya di kota atau tempat tinggal saya (F)</w:t>
            </w:r>
          </w:p>
        </w:tc>
      </w:tr>
      <w:tr w:rsidR="00574826" w:rsidRPr="00F54852" w14:paraId="331B5F2A" w14:textId="77777777" w:rsidTr="00D041A5">
        <w:trPr>
          <w:trHeight w:val="297"/>
          <w:jc w:val="center"/>
        </w:trPr>
        <w:tc>
          <w:tcPr>
            <w:tcW w:w="1419" w:type="dxa"/>
            <w:vMerge/>
            <w:vAlign w:val="center"/>
          </w:tcPr>
          <w:p w14:paraId="33BDE335" w14:textId="77777777" w:rsidR="00574826" w:rsidRDefault="00574826" w:rsidP="00DD1FCD">
            <w:pPr>
              <w:pStyle w:val="tablecopy"/>
              <w:snapToGrid w:val="0"/>
            </w:pPr>
          </w:p>
        </w:tc>
        <w:tc>
          <w:tcPr>
            <w:tcW w:w="7370" w:type="dxa"/>
            <w:vAlign w:val="bottom"/>
          </w:tcPr>
          <w:p w14:paraId="16C23296" w14:textId="232145B7" w:rsidR="00574826" w:rsidRDefault="00574826" w:rsidP="00DD1FCD">
            <w:pPr>
              <w:pStyle w:val="tablecopy"/>
              <w:numPr>
                <w:ilvl w:val="0"/>
                <w:numId w:val="14"/>
              </w:numPr>
              <w:snapToGrid w:val="0"/>
              <w:ind w:left="319"/>
              <w:jc w:val="both"/>
              <w:rPr>
                <w:rFonts w:ascii="Arial" w:hAnsi="Arial" w:cs="Arial"/>
              </w:rPr>
            </w:pPr>
            <w:r>
              <w:rPr>
                <w:rFonts w:ascii="Arial" w:hAnsi="Arial" w:cs="Arial"/>
              </w:rPr>
              <w:t>Saya menganggap hari - hari besar nasional sama saja dengan hari libur lainnya. (UF)</w:t>
            </w:r>
          </w:p>
        </w:tc>
      </w:tr>
      <w:tr w:rsidR="00574826" w:rsidRPr="00F54852" w14:paraId="16D77252" w14:textId="77777777" w:rsidTr="00D041A5">
        <w:trPr>
          <w:trHeight w:val="297"/>
          <w:jc w:val="center"/>
        </w:trPr>
        <w:tc>
          <w:tcPr>
            <w:tcW w:w="1419" w:type="dxa"/>
            <w:vMerge/>
            <w:vAlign w:val="center"/>
          </w:tcPr>
          <w:p w14:paraId="126A1B7E" w14:textId="77777777" w:rsidR="00574826" w:rsidRDefault="00574826" w:rsidP="00DD1FCD">
            <w:pPr>
              <w:pStyle w:val="tablecopy"/>
              <w:snapToGrid w:val="0"/>
            </w:pPr>
          </w:p>
        </w:tc>
        <w:tc>
          <w:tcPr>
            <w:tcW w:w="7370" w:type="dxa"/>
            <w:vAlign w:val="bottom"/>
          </w:tcPr>
          <w:p w14:paraId="0BAD6A66" w14:textId="4F0A1D3B" w:rsidR="00574826" w:rsidRDefault="00574826" w:rsidP="00DD1FCD">
            <w:pPr>
              <w:pStyle w:val="tablecopy"/>
              <w:numPr>
                <w:ilvl w:val="0"/>
                <w:numId w:val="14"/>
              </w:numPr>
              <w:snapToGrid w:val="0"/>
              <w:ind w:left="319"/>
              <w:jc w:val="both"/>
              <w:rPr>
                <w:rFonts w:ascii="Arial" w:hAnsi="Arial" w:cs="Arial"/>
              </w:rPr>
            </w:pPr>
            <w:r>
              <w:rPr>
                <w:rFonts w:ascii="Arial" w:hAnsi="Arial" w:cs="Arial"/>
              </w:rPr>
              <w:t>4. Saya memberikan masukan atau perbaikan ketika ada teman yang menggunakan bahasa Indonesia dengan kurang tepat (F)</w:t>
            </w:r>
          </w:p>
        </w:tc>
      </w:tr>
    </w:tbl>
    <w:p w14:paraId="0764C674" w14:textId="77777777" w:rsidR="00DD1FCD" w:rsidRDefault="00DD1FCD" w:rsidP="00F93DDB">
      <w:pPr>
        <w:pStyle w:val="BodyText"/>
        <w:ind w:firstLine="0"/>
      </w:pPr>
    </w:p>
    <w:p w14:paraId="1EEEADBB" w14:textId="057C7DFA" w:rsidR="00F93DDB" w:rsidRDefault="00F93DDB" w:rsidP="00F93DDB">
      <w:pPr>
        <w:pStyle w:val="BodyText"/>
      </w:pPr>
      <w:proofErr w:type="spellStart"/>
      <w:r>
        <w:t>Tahapan</w:t>
      </w:r>
      <w:proofErr w:type="spellEnd"/>
      <w:r>
        <w:t xml:space="preserve"> </w:t>
      </w:r>
      <w:proofErr w:type="spellStart"/>
      <w:r w:rsidR="00D041A5">
        <w:t>selanjutnya</w:t>
      </w:r>
      <w:proofErr w:type="spellEnd"/>
      <w:r w:rsidR="00D041A5">
        <w:t xml:space="preserve"> </w:t>
      </w:r>
      <w:proofErr w:type="spellStart"/>
      <w:r w:rsidR="00D041A5">
        <w:t>adalah</w:t>
      </w:r>
      <w:proofErr w:type="spellEnd"/>
      <w:r w:rsidR="00D041A5">
        <w:t xml:space="preserve"> </w:t>
      </w:r>
      <w:proofErr w:type="spellStart"/>
      <w:r w:rsidR="00D041A5">
        <w:t>tahapan</w:t>
      </w:r>
      <w:proofErr w:type="spellEnd"/>
      <w:r w:rsidR="00D041A5">
        <w:t xml:space="preserve"> </w:t>
      </w:r>
      <w:proofErr w:type="spellStart"/>
      <w:r w:rsidR="00D041A5">
        <w:t>pengujian</w:t>
      </w:r>
      <w:proofErr w:type="spellEnd"/>
      <w:r w:rsidR="00D041A5">
        <w:t xml:space="preserve"> </w:t>
      </w:r>
      <w:proofErr w:type="spellStart"/>
      <w:r w:rsidR="00D041A5">
        <w:t>validitas</w:t>
      </w:r>
      <w:proofErr w:type="spellEnd"/>
      <w:r w:rsidR="00D041A5">
        <w:t xml:space="preserve"> </w:t>
      </w:r>
      <w:proofErr w:type="spellStart"/>
      <w:r w:rsidR="00D041A5">
        <w:t>isi</w:t>
      </w:r>
      <w:proofErr w:type="spellEnd"/>
      <w:r w:rsidR="00D041A5">
        <w:t xml:space="preserve">. Uji </w:t>
      </w:r>
      <w:proofErr w:type="spellStart"/>
      <w:r w:rsidR="00D041A5">
        <w:t>validitas</w:t>
      </w:r>
      <w:proofErr w:type="spellEnd"/>
      <w:r w:rsidR="00D041A5">
        <w:t xml:space="preserve"> </w:t>
      </w:r>
      <w:proofErr w:type="spellStart"/>
      <w:r w:rsidR="00D041A5">
        <w:t>isi</w:t>
      </w:r>
      <w:proofErr w:type="spellEnd"/>
      <w:r w:rsidR="00D041A5">
        <w:t xml:space="preserve"> </w:t>
      </w:r>
      <w:proofErr w:type="spellStart"/>
      <w:r w:rsidR="00D041A5">
        <w:t>dilakukan</w:t>
      </w:r>
      <w:proofErr w:type="spellEnd"/>
      <w:r w:rsidR="00D041A5">
        <w:t xml:space="preserve"> </w:t>
      </w:r>
      <w:proofErr w:type="spellStart"/>
      <w:r w:rsidR="00D041A5">
        <w:t>dengan</w:t>
      </w:r>
      <w:proofErr w:type="spellEnd"/>
      <w:r w:rsidR="00D041A5">
        <w:t xml:space="preserve"> </w:t>
      </w:r>
      <w:proofErr w:type="spellStart"/>
      <w:r w:rsidR="00D041A5">
        <w:t>cara</w:t>
      </w:r>
      <w:proofErr w:type="spellEnd"/>
      <w:r w:rsidR="00D041A5">
        <w:t xml:space="preserve"> </w:t>
      </w:r>
      <w:proofErr w:type="spellStart"/>
      <w:r w:rsidR="00D041A5">
        <w:t>meminta</w:t>
      </w:r>
      <w:proofErr w:type="spellEnd"/>
      <w:r w:rsidR="00D041A5">
        <w:t xml:space="preserve"> </w:t>
      </w:r>
      <w:proofErr w:type="spellStart"/>
      <w:r w:rsidR="00D041A5">
        <w:t>penilaian</w:t>
      </w:r>
      <w:proofErr w:type="spellEnd"/>
      <w:r w:rsidR="00D041A5">
        <w:t xml:space="preserve"> </w:t>
      </w:r>
      <w:proofErr w:type="spellStart"/>
      <w:r w:rsidR="00D041A5">
        <w:t>terhadap</w:t>
      </w:r>
      <w:proofErr w:type="spellEnd"/>
      <w:r w:rsidR="00D041A5">
        <w:t xml:space="preserve"> </w:t>
      </w:r>
      <w:proofErr w:type="spellStart"/>
      <w:r w:rsidR="00D041A5">
        <w:t>kesesuaian</w:t>
      </w:r>
      <w:proofErr w:type="spellEnd"/>
      <w:r w:rsidR="00D041A5">
        <w:t xml:space="preserve"> </w:t>
      </w:r>
      <w:proofErr w:type="spellStart"/>
      <w:r w:rsidR="00D041A5">
        <w:t>aitem</w:t>
      </w:r>
      <w:proofErr w:type="spellEnd"/>
      <w:r w:rsidR="00D041A5">
        <w:t xml:space="preserve"> </w:t>
      </w:r>
      <w:proofErr w:type="spellStart"/>
      <w:r w:rsidR="00D041A5">
        <w:t>dengan</w:t>
      </w:r>
      <w:proofErr w:type="spellEnd"/>
      <w:r w:rsidR="00D041A5">
        <w:t xml:space="preserve"> </w:t>
      </w:r>
      <w:proofErr w:type="spellStart"/>
      <w:r w:rsidR="00D041A5">
        <w:t>konsep</w:t>
      </w:r>
      <w:proofErr w:type="spellEnd"/>
      <w:r w:rsidR="00D041A5">
        <w:t xml:space="preserve"> dan </w:t>
      </w:r>
      <w:proofErr w:type="spellStart"/>
      <w:r w:rsidR="00D041A5">
        <w:t>aspek</w:t>
      </w:r>
      <w:proofErr w:type="spellEnd"/>
      <w:r w:rsidR="00D041A5">
        <w:t xml:space="preserve"> </w:t>
      </w:r>
      <w:r w:rsidR="00BC400F">
        <w:t xml:space="preserve">yang </w:t>
      </w:r>
      <w:proofErr w:type="spellStart"/>
      <w:r w:rsidR="00BC400F">
        <w:t>akan</w:t>
      </w:r>
      <w:proofErr w:type="spellEnd"/>
      <w:r w:rsidR="00BC400F">
        <w:t xml:space="preserve"> </w:t>
      </w:r>
      <w:proofErr w:type="spellStart"/>
      <w:r w:rsidR="00BC400F">
        <w:t>diukur</w:t>
      </w:r>
      <w:proofErr w:type="spellEnd"/>
      <w:r w:rsidR="00BC400F">
        <w:t xml:space="preserve"> </w:t>
      </w:r>
      <w:r w:rsidR="00BC400F">
        <w:fldChar w:fldCharType="begin"/>
      </w:r>
      <w:r w:rsidR="00BC400F">
        <w:instrText xml:space="preserve"> ADDIN ZOTERO_ITEM CSL_CITATION {"citationID":"yzlwxLyA","properties":{"formattedCitation":"(9)","plainCitation":"(9)","noteIndex":0},"citationItems":[{"id":73,"uris":["http://zotero.org/users/local/o6EQTjW1/items/BDBTURDH"],"itemData":{"id":73,"type":"book","edition":"3","event-place":"Yogyakarta","ISBN":"978-623-236-143-0","publisher":"Pustaka Pelajar","publisher-place":"Yogyakarta","title":"PENYUSUNAN SKALA PSIKOLOGI","URL":"https://pustakapelajar.co.id/buku/penyusunan-skala-psikologi-edisi-3/","author":[{"family":"Azwar","given":"Saifuddin"}],"accessed":{"date-parts":[["2024",5,23]]},"issued":{"date-parts":[["2021"]]}}}],"schema":"https://github.com/citation-style-language/schema/raw/master/csl-citation.json"} </w:instrText>
      </w:r>
      <w:r w:rsidR="00BC400F">
        <w:fldChar w:fldCharType="separate"/>
      </w:r>
      <w:r w:rsidR="00BC400F">
        <w:rPr>
          <w:noProof/>
        </w:rPr>
        <w:t>(9)</w:t>
      </w:r>
      <w:r w:rsidR="00BC400F">
        <w:fldChar w:fldCharType="end"/>
      </w:r>
      <w:r w:rsidR="00BC400F">
        <w:t xml:space="preserve">, </w:t>
      </w:r>
      <w:proofErr w:type="spellStart"/>
      <w:r w:rsidR="00BC400F">
        <w:t>yaitu</w:t>
      </w:r>
      <w:proofErr w:type="spellEnd"/>
      <w:r w:rsidR="00BC400F">
        <w:t xml:space="preserve"> </w:t>
      </w:r>
      <w:proofErr w:type="spellStart"/>
      <w:r w:rsidR="00D041A5">
        <w:t>nasionalisme</w:t>
      </w:r>
      <w:proofErr w:type="spellEnd"/>
      <w:r w:rsidR="00D041A5">
        <w:t xml:space="preserve"> yang </w:t>
      </w:r>
      <w:proofErr w:type="spellStart"/>
      <w:r w:rsidR="00D041A5">
        <w:t>didasarkan</w:t>
      </w:r>
      <w:proofErr w:type="spellEnd"/>
      <w:r w:rsidR="00D041A5">
        <w:t xml:space="preserve"> pada </w:t>
      </w:r>
      <w:proofErr w:type="spellStart"/>
      <w:r w:rsidR="00D041A5">
        <w:t>nilai</w:t>
      </w:r>
      <w:proofErr w:type="spellEnd"/>
      <w:r w:rsidR="00D041A5">
        <w:t xml:space="preserve"> </w:t>
      </w:r>
      <w:proofErr w:type="spellStart"/>
      <w:r w:rsidR="00D041A5">
        <w:t>kejuangan</w:t>
      </w:r>
      <w:proofErr w:type="spellEnd"/>
      <w:r w:rsidR="00D041A5">
        <w:t xml:space="preserve"> </w:t>
      </w:r>
      <w:proofErr w:type="spellStart"/>
      <w:r w:rsidR="00D041A5">
        <w:t>Jenderal</w:t>
      </w:r>
      <w:proofErr w:type="spellEnd"/>
      <w:r w:rsidR="00D041A5">
        <w:t xml:space="preserve"> </w:t>
      </w:r>
      <w:proofErr w:type="spellStart"/>
      <w:r w:rsidR="00D041A5">
        <w:t>Achmad</w:t>
      </w:r>
      <w:proofErr w:type="spellEnd"/>
      <w:r w:rsidR="00D041A5">
        <w:t xml:space="preserve"> Yani </w:t>
      </w:r>
      <w:proofErr w:type="spellStart"/>
      <w:r w:rsidR="00D041A5">
        <w:t>kepada</w:t>
      </w:r>
      <w:proofErr w:type="spellEnd"/>
      <w:r w:rsidR="00D041A5">
        <w:t xml:space="preserve"> para </w:t>
      </w:r>
      <w:proofErr w:type="spellStart"/>
      <w:r w:rsidR="00D041A5">
        <w:t>ahli</w:t>
      </w:r>
      <w:proofErr w:type="spellEnd"/>
      <w:r w:rsidR="00D041A5">
        <w:t xml:space="preserve"> yang </w:t>
      </w:r>
      <w:proofErr w:type="spellStart"/>
      <w:r w:rsidR="00D041A5">
        <w:t>memahami</w:t>
      </w:r>
      <w:proofErr w:type="spellEnd"/>
      <w:r w:rsidR="00D041A5">
        <w:t xml:space="preserve"> </w:t>
      </w:r>
      <w:proofErr w:type="spellStart"/>
      <w:r w:rsidR="00D041A5">
        <w:t>konstruk</w:t>
      </w:r>
      <w:proofErr w:type="spellEnd"/>
      <w:r w:rsidR="00D041A5">
        <w:t xml:space="preserve"> </w:t>
      </w:r>
      <w:proofErr w:type="spellStart"/>
      <w:r w:rsidR="00D041A5">
        <w:t>nasionalisme</w:t>
      </w:r>
      <w:proofErr w:type="spellEnd"/>
      <w:r w:rsidR="00D041A5">
        <w:t xml:space="preserve">. </w:t>
      </w:r>
      <w:proofErr w:type="spellStart"/>
      <w:r w:rsidR="00BC400F">
        <w:t>Terdapat</w:t>
      </w:r>
      <w:proofErr w:type="spellEnd"/>
      <w:r w:rsidR="00BC400F">
        <w:t xml:space="preserve"> 13 </w:t>
      </w:r>
      <w:proofErr w:type="spellStart"/>
      <w:r w:rsidR="00BC400F">
        <w:t>ahli</w:t>
      </w:r>
      <w:proofErr w:type="spellEnd"/>
      <w:r w:rsidR="00BC400F">
        <w:t xml:space="preserve"> yang </w:t>
      </w:r>
      <w:proofErr w:type="spellStart"/>
      <w:r w:rsidR="00BC400F">
        <w:t>memberikan</w:t>
      </w:r>
      <w:proofErr w:type="spellEnd"/>
      <w:r w:rsidR="00BC400F">
        <w:t xml:space="preserve"> </w:t>
      </w:r>
      <w:proofErr w:type="spellStart"/>
      <w:r w:rsidR="00BC400F">
        <w:t>penilaian</w:t>
      </w:r>
      <w:proofErr w:type="spellEnd"/>
      <w:r w:rsidR="00BC400F">
        <w:t xml:space="preserve">. </w:t>
      </w:r>
      <w:r w:rsidR="00F36CC0">
        <w:t xml:space="preserve">Hasil </w:t>
      </w:r>
      <w:proofErr w:type="spellStart"/>
      <w:r w:rsidR="00F36CC0">
        <w:t>analisis</w:t>
      </w:r>
      <w:proofErr w:type="spellEnd"/>
      <w:r w:rsidR="00F36CC0">
        <w:t xml:space="preserve"> </w:t>
      </w:r>
      <w:proofErr w:type="spellStart"/>
      <w:r w:rsidR="00F36CC0">
        <w:t>koefisien</w:t>
      </w:r>
      <w:proofErr w:type="spellEnd"/>
      <w:r w:rsidR="00F36CC0">
        <w:t xml:space="preserve"> </w:t>
      </w:r>
      <w:proofErr w:type="spellStart"/>
      <w:r w:rsidR="00F36CC0">
        <w:t>validitas</w:t>
      </w:r>
      <w:proofErr w:type="spellEnd"/>
      <w:r w:rsidR="00F36CC0">
        <w:t xml:space="preserve"> </w:t>
      </w:r>
      <w:proofErr w:type="spellStart"/>
      <w:r w:rsidR="00F36CC0">
        <w:t>isi</w:t>
      </w:r>
      <w:proofErr w:type="spellEnd"/>
      <w:r w:rsidR="00F36CC0">
        <w:t xml:space="preserve"> </w:t>
      </w:r>
      <w:proofErr w:type="spellStart"/>
      <w:r w:rsidR="00F36CC0">
        <w:t>Aikens’V</w:t>
      </w:r>
      <w:proofErr w:type="spellEnd"/>
      <w:r w:rsidR="00F36CC0">
        <w:t xml:space="preserve"> </w:t>
      </w:r>
      <w:proofErr w:type="spellStart"/>
      <w:r w:rsidR="00F36CC0">
        <w:t>bergerak</w:t>
      </w:r>
      <w:proofErr w:type="spellEnd"/>
      <w:r w:rsidR="00F36CC0">
        <w:t xml:space="preserve"> </w:t>
      </w:r>
      <w:proofErr w:type="spellStart"/>
      <w:r w:rsidR="00F36CC0">
        <w:t>antara</w:t>
      </w:r>
      <w:proofErr w:type="spellEnd"/>
      <w:r w:rsidR="00F36CC0">
        <w:t xml:space="preserve"> 0,57 </w:t>
      </w:r>
      <w:proofErr w:type="spellStart"/>
      <w:r w:rsidR="00F36CC0">
        <w:t>hingga</w:t>
      </w:r>
      <w:proofErr w:type="spellEnd"/>
      <w:r w:rsidR="00F36CC0">
        <w:t xml:space="preserve"> 0,90. </w:t>
      </w:r>
      <w:proofErr w:type="spellStart"/>
      <w:r w:rsidR="00344D45">
        <w:t>Berdasarkan</w:t>
      </w:r>
      <w:proofErr w:type="spellEnd"/>
      <w:r w:rsidR="00344D45">
        <w:t xml:space="preserve"> </w:t>
      </w:r>
      <w:proofErr w:type="spellStart"/>
      <w:r w:rsidR="00344D45">
        <w:t>jumlah</w:t>
      </w:r>
      <w:proofErr w:type="spellEnd"/>
      <w:r w:rsidR="00344D45">
        <w:t xml:space="preserve"> </w:t>
      </w:r>
      <w:proofErr w:type="spellStart"/>
      <w:r w:rsidR="00344D45">
        <w:t>ahli</w:t>
      </w:r>
      <w:proofErr w:type="spellEnd"/>
      <w:r w:rsidR="00344D45">
        <w:t xml:space="preserve"> yang </w:t>
      </w:r>
      <w:proofErr w:type="spellStart"/>
      <w:r w:rsidR="00344D45">
        <w:t>memberikan</w:t>
      </w:r>
      <w:proofErr w:type="spellEnd"/>
      <w:r w:rsidR="00344D45">
        <w:t xml:space="preserve"> </w:t>
      </w:r>
      <w:proofErr w:type="spellStart"/>
      <w:r w:rsidR="00344D45">
        <w:t>penilaian</w:t>
      </w:r>
      <w:proofErr w:type="spellEnd"/>
      <w:r w:rsidR="00344D45">
        <w:t xml:space="preserve">, </w:t>
      </w:r>
      <w:proofErr w:type="spellStart"/>
      <w:r w:rsidR="00344D45">
        <w:t>maka</w:t>
      </w:r>
      <w:proofErr w:type="spellEnd"/>
      <w:r w:rsidR="00344D45">
        <w:t xml:space="preserve"> batas </w:t>
      </w:r>
      <w:proofErr w:type="spellStart"/>
      <w:r w:rsidR="00344D45">
        <w:t>koefisien</w:t>
      </w:r>
      <w:proofErr w:type="spellEnd"/>
      <w:r w:rsidR="00344D45">
        <w:t xml:space="preserve"> </w:t>
      </w:r>
      <w:proofErr w:type="spellStart"/>
      <w:r w:rsidR="00344D45">
        <w:t>Aikens’V</w:t>
      </w:r>
      <w:proofErr w:type="spellEnd"/>
      <w:r w:rsidR="00344D45">
        <w:t xml:space="preserve"> yang </w:t>
      </w:r>
      <w:proofErr w:type="spellStart"/>
      <w:r w:rsidR="00344D45">
        <w:t>dinyatakan</w:t>
      </w:r>
      <w:proofErr w:type="spellEnd"/>
      <w:r w:rsidR="00344D45">
        <w:t xml:space="preserve"> </w:t>
      </w:r>
      <w:proofErr w:type="spellStart"/>
      <w:r w:rsidR="00344D45">
        <w:t>baik</w:t>
      </w:r>
      <w:proofErr w:type="spellEnd"/>
      <w:r w:rsidR="00344D45">
        <w:t xml:space="preserve"> </w:t>
      </w:r>
      <w:proofErr w:type="spellStart"/>
      <w:r w:rsidR="00344D45">
        <w:t>adalah</w:t>
      </w:r>
      <w:proofErr w:type="spellEnd"/>
      <w:r w:rsidR="00344D45">
        <w:t xml:space="preserve"> 0,69 </w:t>
      </w:r>
      <w:r w:rsidR="00344D45">
        <w:fldChar w:fldCharType="begin"/>
      </w:r>
      <w:r w:rsidR="00344D45">
        <w:instrText xml:space="preserve"> ADDIN ZOTERO_ITEM CSL_CITATION {"citationID":"SO4XdVWt","properties":{"formattedCitation":"(10)","plainCitation":"(10)","noteIndex":0},"citationItems":[{"id":6,"uris":["http://zotero.org/users/local/o6EQTjW1/items/54IRR9G3"],"itemData":{"id":6,"type":"article-journal","abstract":"Three numerical coefficients (V, R, and H) for analyzing the validity and reliability of ratings are described. Each coefficient, which ranges in value from 0 to 1, is computed as the ratio of an obtained to a maximum sum of differences in ratings, or as 1 minus that ratio. Computer programs for calculating the coefficients, their associated individual and cumulative right-tail probabilities, and the population mean and standard deviation of each coefficient are available. Tables of the individual and right-tail probabilities for selected values of the three coefficients are included for 2 to 7 rating categories and 2 to 25 items or raters. More complete probability tables can be generated for any value of c, m, or n with one of the computer programs provided. When the number of items or raters is large (&gt;25), the right-tail probability associated with any value of a coefficient may be estimated by a z-score procedure. The three coefficients are applicable not only to validity and reliability (test-retest and internal consistency) determinations but also to the item analysis, agreement analysis, and cluster or factor analysis of rating-scale data.","container-title":"Educational and Psychological Measurement","DOI":"10.1177/0013164485451012","ISSN":"0013-1644","issue":"1","language":"en","note":"publisher: SAGE Publications Inc","page":"131-142","source":"SAGE Journals","title":"Three Coefficients for Analyzing the Reliability and Validity of Ratings","volume":"45","author":[{"family":"Aiken","given":"Lewis R."}],"issued":{"date-parts":[["1985",3,1]]}}}],"schema":"https://github.com/citation-style-language/schema/raw/master/csl-citation.json"} </w:instrText>
      </w:r>
      <w:r w:rsidR="00344D45">
        <w:fldChar w:fldCharType="separate"/>
      </w:r>
      <w:r w:rsidR="00344D45">
        <w:rPr>
          <w:noProof/>
        </w:rPr>
        <w:t>(10)</w:t>
      </w:r>
      <w:r w:rsidR="00344D45">
        <w:fldChar w:fldCharType="end"/>
      </w:r>
      <w:r w:rsidR="00344D45">
        <w:t xml:space="preserve">. </w:t>
      </w:r>
      <w:proofErr w:type="spellStart"/>
      <w:r w:rsidR="00344D45">
        <w:t>Berdasarkan</w:t>
      </w:r>
      <w:proofErr w:type="spellEnd"/>
      <w:r w:rsidR="00344D45">
        <w:t xml:space="preserve"> batas minimal </w:t>
      </w:r>
      <w:proofErr w:type="spellStart"/>
      <w:r w:rsidR="00344D45">
        <w:t>ini</w:t>
      </w:r>
      <w:proofErr w:type="spellEnd"/>
      <w:r w:rsidR="00344D45">
        <w:t xml:space="preserve">, </w:t>
      </w:r>
      <w:proofErr w:type="spellStart"/>
      <w:r w:rsidR="00344D45">
        <w:t>maka</w:t>
      </w:r>
      <w:proofErr w:type="spellEnd"/>
      <w:r w:rsidR="00344D45">
        <w:t xml:space="preserve"> </w:t>
      </w:r>
      <w:proofErr w:type="spellStart"/>
      <w:r w:rsidR="00344D45">
        <w:t>aitem</w:t>
      </w:r>
      <w:proofErr w:type="spellEnd"/>
      <w:r w:rsidR="00344D45">
        <w:t xml:space="preserve"> yang </w:t>
      </w:r>
      <w:proofErr w:type="spellStart"/>
      <w:r w:rsidR="00344D45">
        <w:t>memiliki</w:t>
      </w:r>
      <w:proofErr w:type="spellEnd"/>
      <w:r w:rsidR="00344D45">
        <w:t xml:space="preserve"> </w:t>
      </w:r>
      <w:proofErr w:type="spellStart"/>
      <w:r w:rsidR="00344D45">
        <w:t>koefisien</w:t>
      </w:r>
      <w:proofErr w:type="spellEnd"/>
      <w:r w:rsidR="00344D45">
        <w:t xml:space="preserve"> Aiken’s V </w:t>
      </w:r>
      <w:proofErr w:type="spellStart"/>
      <w:r w:rsidR="00344D45">
        <w:t>kurang</w:t>
      </w:r>
      <w:proofErr w:type="spellEnd"/>
      <w:r w:rsidR="00344D45">
        <w:t xml:space="preserve"> </w:t>
      </w:r>
      <w:proofErr w:type="spellStart"/>
      <w:r w:rsidR="00344D45">
        <w:t>dari</w:t>
      </w:r>
      <w:proofErr w:type="spellEnd"/>
      <w:r w:rsidR="00344D45">
        <w:t xml:space="preserve"> 0,69 </w:t>
      </w:r>
      <w:proofErr w:type="spellStart"/>
      <w:r w:rsidR="00344D45">
        <w:t>adalah</w:t>
      </w:r>
      <w:proofErr w:type="spellEnd"/>
      <w:r w:rsidR="00344D45">
        <w:t xml:space="preserve"> </w:t>
      </w:r>
      <w:proofErr w:type="spellStart"/>
      <w:r w:rsidR="00344D45">
        <w:t>aitem</w:t>
      </w:r>
      <w:proofErr w:type="spellEnd"/>
      <w:r w:rsidR="00344D45">
        <w:t xml:space="preserve"> </w:t>
      </w:r>
      <w:proofErr w:type="spellStart"/>
      <w:r w:rsidR="00344D45">
        <w:t>nomor</w:t>
      </w:r>
      <w:proofErr w:type="spellEnd"/>
      <w:r w:rsidR="00344D45">
        <w:t xml:space="preserve"> 4, 8, 13, 14, dan 15. </w:t>
      </w:r>
    </w:p>
    <w:p w14:paraId="387D62CA" w14:textId="5F4C5F97" w:rsidR="000D0756" w:rsidRPr="00064D16" w:rsidRDefault="00F36CC0" w:rsidP="00882EA9">
      <w:pPr>
        <w:pStyle w:val="BodyText"/>
      </w:pPr>
      <w:proofErr w:type="spellStart"/>
      <w:r>
        <w:t>Terdapat</w:t>
      </w:r>
      <w:proofErr w:type="spellEnd"/>
      <w:r>
        <w:t xml:space="preserve"> 240 </w:t>
      </w:r>
      <w:proofErr w:type="spellStart"/>
      <w:r>
        <w:t>mahasiswa</w:t>
      </w:r>
      <w:proofErr w:type="spellEnd"/>
      <w:r>
        <w:t xml:space="preserve"> yang </w:t>
      </w:r>
      <w:proofErr w:type="spellStart"/>
      <w:r>
        <w:t>memenuhi</w:t>
      </w:r>
      <w:proofErr w:type="spellEnd"/>
      <w:r>
        <w:t xml:space="preserve"> </w:t>
      </w:r>
      <w:proofErr w:type="spellStart"/>
      <w:r>
        <w:t>kriteria</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secara</w:t>
      </w:r>
      <w:proofErr w:type="spellEnd"/>
      <w:r>
        <w:t xml:space="preserve"> </w:t>
      </w:r>
      <w:proofErr w:type="spellStart"/>
      <w:r>
        <w:t>lengkap</w:t>
      </w:r>
      <w:proofErr w:type="spellEnd"/>
      <w:r>
        <w:t xml:space="preserve"> pada </w:t>
      </w:r>
      <w:proofErr w:type="spellStart"/>
      <w:r>
        <w:t>penelitian</w:t>
      </w:r>
      <w:proofErr w:type="spellEnd"/>
      <w:r>
        <w:t xml:space="preserve"> </w:t>
      </w:r>
      <w:proofErr w:type="spellStart"/>
      <w:r>
        <w:t>ini</w:t>
      </w:r>
      <w:proofErr w:type="spellEnd"/>
      <w:r>
        <w:t xml:space="preserve">. </w:t>
      </w:r>
      <w:r w:rsidR="00064D16">
        <w:t xml:space="preserve">Uji </w:t>
      </w:r>
      <w:proofErr w:type="spellStart"/>
      <w:r w:rsidR="00064D16">
        <w:t>coba</w:t>
      </w:r>
      <w:proofErr w:type="spellEnd"/>
      <w:r w:rsidR="00064D16">
        <w:t xml:space="preserve"> </w:t>
      </w:r>
      <w:proofErr w:type="spellStart"/>
      <w:r w:rsidR="00064D16">
        <w:t>alat</w:t>
      </w:r>
      <w:proofErr w:type="spellEnd"/>
      <w:r w:rsidR="00064D16">
        <w:t xml:space="preserve"> </w:t>
      </w:r>
      <w:proofErr w:type="spellStart"/>
      <w:r w:rsidR="00064D16">
        <w:t>ukur</w:t>
      </w:r>
      <w:proofErr w:type="spellEnd"/>
      <w:r w:rsidR="00064D16">
        <w:t xml:space="preserve"> </w:t>
      </w:r>
      <w:proofErr w:type="spellStart"/>
      <w:r w:rsidR="00064D16">
        <w:t>dilakukan</w:t>
      </w:r>
      <w:proofErr w:type="spellEnd"/>
      <w:r w:rsidR="00064D16">
        <w:t xml:space="preserve"> </w:t>
      </w:r>
      <w:proofErr w:type="spellStart"/>
      <w:r w:rsidR="00064D16">
        <w:t>untuk</w:t>
      </w:r>
      <w:proofErr w:type="spellEnd"/>
      <w:r w:rsidR="00064D16">
        <w:t xml:space="preserve"> </w:t>
      </w:r>
      <w:proofErr w:type="spellStart"/>
      <w:r w:rsidR="00064D16">
        <w:t>memperoleh</w:t>
      </w:r>
      <w:proofErr w:type="spellEnd"/>
      <w:r w:rsidR="00064D16">
        <w:t xml:space="preserve"> </w:t>
      </w:r>
      <w:proofErr w:type="spellStart"/>
      <w:r w:rsidR="00064D16">
        <w:t>konsistensi</w:t>
      </w:r>
      <w:proofErr w:type="spellEnd"/>
      <w:r w:rsidR="00064D16">
        <w:t xml:space="preserve"> internal yang </w:t>
      </w:r>
      <w:proofErr w:type="spellStart"/>
      <w:r w:rsidR="00064D16">
        <w:t>ditunjukkan</w:t>
      </w:r>
      <w:proofErr w:type="spellEnd"/>
      <w:r w:rsidR="00064D16">
        <w:t xml:space="preserve"> </w:t>
      </w:r>
      <w:proofErr w:type="spellStart"/>
      <w:r w:rsidR="00064D16">
        <w:t>melalui</w:t>
      </w:r>
      <w:proofErr w:type="spellEnd"/>
      <w:r w:rsidR="00064D16">
        <w:t xml:space="preserve"> </w:t>
      </w:r>
      <w:proofErr w:type="spellStart"/>
      <w:r w:rsidR="00064D16">
        <w:t>koefisien</w:t>
      </w:r>
      <w:proofErr w:type="spellEnd"/>
      <w:r w:rsidR="00064D16">
        <w:t xml:space="preserve"> </w:t>
      </w:r>
      <w:proofErr w:type="spellStart"/>
      <w:r w:rsidR="00064D16">
        <w:t>reliabilitas</w:t>
      </w:r>
      <w:proofErr w:type="spellEnd"/>
      <w:r w:rsidR="00064D16">
        <w:t xml:space="preserve"> </w:t>
      </w:r>
      <w:r w:rsidR="00064D16">
        <w:rPr>
          <w:i/>
          <w:iCs/>
        </w:rPr>
        <w:t xml:space="preserve">alpha Cronbach </w:t>
      </w:r>
      <w:proofErr w:type="spellStart"/>
      <w:r w:rsidR="00064D16">
        <w:t>serta</w:t>
      </w:r>
      <w:proofErr w:type="spellEnd"/>
      <w:r w:rsidR="00064D16">
        <w:t xml:space="preserve"> </w:t>
      </w:r>
      <w:proofErr w:type="spellStart"/>
      <w:r w:rsidR="00064D16">
        <w:t>memperoleh</w:t>
      </w:r>
      <w:proofErr w:type="spellEnd"/>
      <w:r w:rsidR="00064D16">
        <w:t xml:space="preserve"> </w:t>
      </w:r>
      <w:proofErr w:type="spellStart"/>
      <w:r w:rsidR="00064D16">
        <w:t>hasil</w:t>
      </w:r>
      <w:proofErr w:type="spellEnd"/>
      <w:r w:rsidR="00064D16">
        <w:t xml:space="preserve"> </w:t>
      </w:r>
      <w:proofErr w:type="spellStart"/>
      <w:r w:rsidR="00064D16">
        <w:t>validitas</w:t>
      </w:r>
      <w:proofErr w:type="spellEnd"/>
      <w:r w:rsidR="00064D16">
        <w:t xml:space="preserve"> </w:t>
      </w:r>
      <w:proofErr w:type="spellStart"/>
      <w:r w:rsidR="00064D16">
        <w:t>konstruk</w:t>
      </w:r>
      <w:proofErr w:type="spellEnd"/>
      <w:r w:rsidR="00064D16">
        <w:t xml:space="preserve"> </w:t>
      </w:r>
      <w:proofErr w:type="spellStart"/>
      <w:r w:rsidR="00064D16">
        <w:t>menggunakan</w:t>
      </w:r>
      <w:proofErr w:type="spellEnd"/>
      <w:r w:rsidR="00064D16">
        <w:t xml:space="preserve"> </w:t>
      </w:r>
      <w:proofErr w:type="spellStart"/>
      <w:r w:rsidR="00064D16">
        <w:t>metode</w:t>
      </w:r>
      <w:proofErr w:type="spellEnd"/>
      <w:r w:rsidR="00064D16">
        <w:t xml:space="preserve"> </w:t>
      </w:r>
      <w:proofErr w:type="spellStart"/>
      <w:r w:rsidR="00064D16">
        <w:t>analisis</w:t>
      </w:r>
      <w:proofErr w:type="spellEnd"/>
      <w:r w:rsidR="00064D16">
        <w:t xml:space="preserve"> </w:t>
      </w:r>
      <w:proofErr w:type="spellStart"/>
      <w:r w:rsidR="00064D16">
        <w:t>faktor</w:t>
      </w:r>
      <w:proofErr w:type="spellEnd"/>
      <w:r w:rsidR="00064D16">
        <w:t xml:space="preserve"> </w:t>
      </w:r>
      <w:proofErr w:type="spellStart"/>
      <w:r w:rsidR="00064D16">
        <w:t>konfirmatori</w:t>
      </w:r>
      <w:proofErr w:type="spellEnd"/>
      <w:r w:rsidR="00064D16">
        <w:t xml:space="preserve"> </w:t>
      </w:r>
      <w:proofErr w:type="spellStart"/>
      <w:r w:rsidR="00064D16">
        <w:t>didasarkan</w:t>
      </w:r>
      <w:proofErr w:type="spellEnd"/>
      <w:r w:rsidR="00064D16">
        <w:t xml:space="preserve"> pada </w:t>
      </w:r>
      <w:proofErr w:type="spellStart"/>
      <w:r w:rsidR="00064D16">
        <w:t>hasil</w:t>
      </w:r>
      <w:proofErr w:type="spellEnd"/>
      <w:r w:rsidR="00064D16">
        <w:t xml:space="preserve"> uji </w:t>
      </w:r>
      <w:proofErr w:type="spellStart"/>
      <w:r w:rsidR="00064D16">
        <w:t>coba</w:t>
      </w:r>
      <w:proofErr w:type="spellEnd"/>
      <w:r w:rsidR="00064D16">
        <w:t xml:space="preserve">. </w:t>
      </w:r>
      <w:proofErr w:type="spellStart"/>
      <w:r w:rsidR="00064D16">
        <w:t>Konsistensi</w:t>
      </w:r>
      <w:proofErr w:type="spellEnd"/>
      <w:r w:rsidR="00064D16">
        <w:t xml:space="preserve"> internal </w:t>
      </w:r>
      <w:proofErr w:type="spellStart"/>
      <w:r w:rsidR="00064D16">
        <w:t>adalah</w:t>
      </w:r>
      <w:proofErr w:type="spellEnd"/>
      <w:r w:rsidR="00064D16">
        <w:t xml:space="preserve"> </w:t>
      </w:r>
      <w:proofErr w:type="spellStart"/>
      <w:r w:rsidR="00064D16">
        <w:t>upaya</w:t>
      </w:r>
      <w:proofErr w:type="spellEnd"/>
      <w:r w:rsidR="00064D16">
        <w:t xml:space="preserve"> yang </w:t>
      </w:r>
      <w:proofErr w:type="spellStart"/>
      <w:r w:rsidR="00064D16">
        <w:t>dilakukan</w:t>
      </w:r>
      <w:proofErr w:type="spellEnd"/>
      <w:r w:rsidR="00064D16">
        <w:t xml:space="preserve"> </w:t>
      </w:r>
      <w:proofErr w:type="spellStart"/>
      <w:r w:rsidR="00064D16">
        <w:t>untuk</w:t>
      </w:r>
      <w:proofErr w:type="spellEnd"/>
      <w:r w:rsidR="00064D16">
        <w:t xml:space="preserve"> </w:t>
      </w:r>
      <w:proofErr w:type="spellStart"/>
      <w:r w:rsidR="00064D16">
        <w:t>kekonsistensian</w:t>
      </w:r>
      <w:proofErr w:type="spellEnd"/>
      <w:r w:rsidR="00064D16">
        <w:t xml:space="preserve"> </w:t>
      </w:r>
      <w:proofErr w:type="spellStart"/>
      <w:r w:rsidR="00064D16">
        <w:t>aitem</w:t>
      </w:r>
      <w:proofErr w:type="spellEnd"/>
      <w:r w:rsidR="00064D16">
        <w:t xml:space="preserve"> </w:t>
      </w:r>
      <w:proofErr w:type="spellStart"/>
      <w:r w:rsidR="00064D16">
        <w:t>dengan</w:t>
      </w:r>
      <w:proofErr w:type="spellEnd"/>
      <w:r w:rsidR="00064D16">
        <w:t xml:space="preserve"> </w:t>
      </w:r>
      <w:proofErr w:type="spellStart"/>
      <w:r w:rsidR="00064D16">
        <w:t>tes</w:t>
      </w:r>
      <w:proofErr w:type="spellEnd"/>
      <w:r w:rsidR="00064D16">
        <w:t xml:space="preserve"> dan salah </w:t>
      </w:r>
      <w:proofErr w:type="spellStart"/>
      <w:r w:rsidR="00064D16">
        <w:t>satunya</w:t>
      </w:r>
      <w:proofErr w:type="spellEnd"/>
      <w:r w:rsidR="00064D16">
        <w:t xml:space="preserve"> </w:t>
      </w:r>
      <w:proofErr w:type="spellStart"/>
      <w:r w:rsidR="00064D16">
        <w:t>menggunakan</w:t>
      </w:r>
      <w:proofErr w:type="spellEnd"/>
      <w:r w:rsidR="00064D16">
        <w:t xml:space="preserve"> </w:t>
      </w:r>
      <w:proofErr w:type="spellStart"/>
      <w:r w:rsidR="00064D16">
        <w:t>penghitungan</w:t>
      </w:r>
      <w:proofErr w:type="spellEnd"/>
      <w:r w:rsidR="00064D16">
        <w:t xml:space="preserve"> </w:t>
      </w:r>
      <w:proofErr w:type="spellStart"/>
      <w:r w:rsidR="00064D16">
        <w:t>koefisien</w:t>
      </w:r>
      <w:proofErr w:type="spellEnd"/>
      <w:r w:rsidR="00064D16">
        <w:t xml:space="preserve"> </w:t>
      </w:r>
      <w:proofErr w:type="spellStart"/>
      <w:r w:rsidR="00064D16">
        <w:t>reliabilitas</w:t>
      </w:r>
      <w:proofErr w:type="spellEnd"/>
      <w:r w:rsidR="00064D16">
        <w:t xml:space="preserve"> </w:t>
      </w:r>
      <w:r w:rsidR="00064D16">
        <w:rPr>
          <w:i/>
          <w:iCs/>
        </w:rPr>
        <w:t xml:space="preserve">Alpha Cronbach </w:t>
      </w:r>
      <w:r w:rsidR="00064D16" w:rsidRPr="00064D16">
        <w:fldChar w:fldCharType="begin"/>
      </w:r>
      <w:r w:rsidR="00064D16" w:rsidRPr="00064D16">
        <w:instrText xml:space="preserve"> ADDIN ZOTERO_ITEM CSL_CITATION {"citationID":"HYJjczhb","properties":{"formattedCitation":"(9)","plainCitation":"(9)","noteIndex":0},"citationItems":[{"id":73,"uris":["http://zotero.org/users/local/o6EQTjW1/items/BDBTURDH"],"itemData":{"id":73,"type":"book","edition":"3","event-place":"Yogyakarta","ISBN":"978-623-236-143-0","publisher":"Pustaka Pelajar","publisher-place":"Yogyakarta","title":"PENYUSUNAN SKALA PSIKOLOGI","URL":"https://pustakapelajar.co.id/buku/penyusunan-skala-psikologi-edisi-3/","author":[{"family":"Azwar","given":"Saifuddin"}],"accessed":{"date-parts":[["2024",5,23]]},"issued":{"date-parts":[["2021"]]}}}],"schema":"https://github.com/citation-style-language/schema/raw/master/csl-citation.json"} </w:instrText>
      </w:r>
      <w:r w:rsidR="00064D16" w:rsidRPr="00064D16">
        <w:fldChar w:fldCharType="separate"/>
      </w:r>
      <w:r w:rsidR="00064D16" w:rsidRPr="00064D16">
        <w:rPr>
          <w:noProof/>
        </w:rPr>
        <w:t>(9)</w:t>
      </w:r>
      <w:r w:rsidR="00064D16" w:rsidRPr="00064D16">
        <w:fldChar w:fldCharType="end"/>
      </w:r>
      <w:r w:rsidR="00064D16">
        <w:t xml:space="preserve">. </w:t>
      </w:r>
      <w:proofErr w:type="spellStart"/>
      <w:r w:rsidR="00064D16">
        <w:t>Berdasarkan</w:t>
      </w:r>
      <w:proofErr w:type="spellEnd"/>
      <w:r w:rsidR="00064D16">
        <w:t xml:space="preserve"> </w:t>
      </w:r>
      <w:proofErr w:type="spellStart"/>
      <w:r w:rsidR="00064D16">
        <w:t>hasil</w:t>
      </w:r>
      <w:proofErr w:type="spellEnd"/>
      <w:r w:rsidR="00064D16">
        <w:t xml:space="preserve"> </w:t>
      </w:r>
      <w:proofErr w:type="spellStart"/>
      <w:r w:rsidR="00064D16">
        <w:t>analisis</w:t>
      </w:r>
      <w:proofErr w:type="spellEnd"/>
      <w:r w:rsidR="00064D16">
        <w:t xml:space="preserve"> </w:t>
      </w:r>
      <w:proofErr w:type="spellStart"/>
      <w:r w:rsidR="00064D16">
        <w:t>reliabilitas</w:t>
      </w:r>
      <w:proofErr w:type="spellEnd"/>
      <w:r w:rsidR="00064D16">
        <w:t xml:space="preserve">, </w:t>
      </w:r>
      <w:proofErr w:type="spellStart"/>
      <w:r w:rsidR="00064D16">
        <w:t>ditemukan</w:t>
      </w:r>
      <w:proofErr w:type="spellEnd"/>
      <w:r w:rsidR="00064D16">
        <w:t xml:space="preserve"> </w:t>
      </w:r>
      <w:proofErr w:type="spellStart"/>
      <w:r w:rsidR="00064D16">
        <w:t>reliabilitas</w:t>
      </w:r>
      <w:proofErr w:type="spellEnd"/>
      <w:r w:rsidR="00064D16">
        <w:t xml:space="preserve"> </w:t>
      </w:r>
      <w:proofErr w:type="spellStart"/>
      <w:r w:rsidR="00064D16">
        <w:t>akhir</w:t>
      </w:r>
      <w:proofErr w:type="spellEnd"/>
      <w:r w:rsidR="00064D16">
        <w:t xml:space="preserve"> </w:t>
      </w:r>
      <w:proofErr w:type="spellStart"/>
      <w:r w:rsidR="00064D16">
        <w:t>dengan</w:t>
      </w:r>
      <w:proofErr w:type="spellEnd"/>
      <w:r w:rsidR="00064D16">
        <w:t xml:space="preserve"> </w:t>
      </w:r>
      <w:proofErr w:type="spellStart"/>
      <w:r w:rsidR="00064D16">
        <w:t>koefisien</w:t>
      </w:r>
      <w:proofErr w:type="spellEnd"/>
      <w:r w:rsidR="00064D16">
        <w:t xml:space="preserve"> </w:t>
      </w:r>
      <w:r w:rsidR="00064D16">
        <w:rPr>
          <w:i/>
          <w:iCs/>
        </w:rPr>
        <w:t xml:space="preserve">Alpha Cronbach </w:t>
      </w:r>
      <w:proofErr w:type="spellStart"/>
      <w:r w:rsidR="00064D16">
        <w:t>sebesar</w:t>
      </w:r>
      <w:proofErr w:type="spellEnd"/>
      <w:r w:rsidR="00064D16">
        <w:t xml:space="preserve"> </w:t>
      </w:r>
      <w:r w:rsidR="00064D16">
        <w:sym w:font="Symbol" w:char="F061"/>
      </w:r>
      <w:r w:rsidR="00064D16">
        <w:t xml:space="preserve"> = 0,802. Hal </w:t>
      </w:r>
      <w:proofErr w:type="spellStart"/>
      <w:r w:rsidR="00064D16">
        <w:t>ini</w:t>
      </w:r>
      <w:proofErr w:type="spellEnd"/>
      <w:r w:rsidR="00064D16">
        <w:t xml:space="preserve"> </w:t>
      </w:r>
      <w:proofErr w:type="spellStart"/>
      <w:r w:rsidR="00064D16">
        <w:t>menunjukkan</w:t>
      </w:r>
      <w:proofErr w:type="spellEnd"/>
      <w:r w:rsidR="00064D16">
        <w:t xml:space="preserve"> </w:t>
      </w:r>
      <w:proofErr w:type="spellStart"/>
      <w:r w:rsidR="00064D16">
        <w:t>bahwa</w:t>
      </w:r>
      <w:proofErr w:type="spellEnd"/>
      <w:r w:rsidR="00064D16">
        <w:t xml:space="preserve"> </w:t>
      </w:r>
      <w:proofErr w:type="spellStart"/>
      <w:r w:rsidR="00064D16">
        <w:t>alat</w:t>
      </w:r>
      <w:proofErr w:type="spellEnd"/>
      <w:r w:rsidR="00064D16">
        <w:t xml:space="preserve"> </w:t>
      </w:r>
      <w:proofErr w:type="spellStart"/>
      <w:r w:rsidR="00064D16">
        <w:t>ukur</w:t>
      </w:r>
      <w:proofErr w:type="spellEnd"/>
      <w:r w:rsidR="00064D16">
        <w:t xml:space="preserve"> </w:t>
      </w:r>
      <w:proofErr w:type="spellStart"/>
      <w:r w:rsidR="00064D16">
        <w:t>nasionalisme</w:t>
      </w:r>
      <w:proofErr w:type="spellEnd"/>
      <w:r w:rsidR="00064D16">
        <w:t xml:space="preserve"> </w:t>
      </w:r>
      <w:proofErr w:type="spellStart"/>
      <w:r w:rsidR="00064D16">
        <w:t>memiliki</w:t>
      </w:r>
      <w:proofErr w:type="spellEnd"/>
      <w:r w:rsidR="00064D16">
        <w:t xml:space="preserve"> </w:t>
      </w:r>
      <w:proofErr w:type="spellStart"/>
      <w:r w:rsidR="00064D16">
        <w:t>koefisien</w:t>
      </w:r>
      <w:proofErr w:type="spellEnd"/>
      <w:r w:rsidR="00064D16">
        <w:t xml:space="preserve"> </w:t>
      </w:r>
      <w:proofErr w:type="spellStart"/>
      <w:r w:rsidR="00064D16">
        <w:t>reliabilitas</w:t>
      </w:r>
      <w:proofErr w:type="spellEnd"/>
      <w:r w:rsidR="00064D16">
        <w:t xml:space="preserve"> yang </w:t>
      </w:r>
      <w:proofErr w:type="spellStart"/>
      <w:r w:rsidR="00064D16">
        <w:t>baik</w:t>
      </w:r>
      <w:proofErr w:type="spellEnd"/>
      <w:r w:rsidR="00064D16">
        <w:t xml:space="preserve"> </w:t>
      </w:r>
      <w:r w:rsidR="00064D16">
        <w:fldChar w:fldCharType="begin"/>
      </w:r>
      <w:r w:rsidR="00064D16">
        <w:instrText xml:space="preserve"> ADDIN ZOTERO_ITEM CSL_CITATION {"citationID":"0EanCx7o","properties":{"formattedCitation":"(9)","plainCitation":"(9)","noteIndex":0},"citationItems":[{"id":73,"uris":["http://zotero.org/users/local/o6EQTjW1/items/BDBTURDH"],"itemData":{"id":73,"type":"book","edition":"3","event-place":"Yogyakarta","ISBN":"978-623-236-143-0","publisher":"Pustaka Pelajar","publisher-place":"Yogyakarta","title":"PENYUSUNAN SKALA PSIKOLOGI","URL":"https://pustakapelajar.co.id/buku/penyusunan-skala-psikologi-edisi-3/","author":[{"family":"Azwar","given":"Saifuddin"}],"accessed":{"date-parts":[["2024",5,23]]},"issued":{"date-parts":[["2021"]]}}}],"schema":"https://github.com/citation-style-language/schema/raw/master/csl-citation.json"} </w:instrText>
      </w:r>
      <w:r w:rsidR="00064D16">
        <w:fldChar w:fldCharType="separate"/>
      </w:r>
      <w:r w:rsidR="00064D16">
        <w:rPr>
          <w:noProof/>
        </w:rPr>
        <w:t>(9)</w:t>
      </w:r>
      <w:r w:rsidR="00064D16">
        <w:fldChar w:fldCharType="end"/>
      </w:r>
      <w:r w:rsidR="00064D16">
        <w:t xml:space="preserve">. </w:t>
      </w:r>
      <w:proofErr w:type="spellStart"/>
      <w:r w:rsidR="00064D16">
        <w:t>Selain</w:t>
      </w:r>
      <w:proofErr w:type="spellEnd"/>
      <w:r w:rsidR="00064D16">
        <w:t xml:space="preserve"> </w:t>
      </w:r>
      <w:proofErr w:type="spellStart"/>
      <w:r w:rsidR="00064D16">
        <w:t>itu</w:t>
      </w:r>
      <w:proofErr w:type="spellEnd"/>
      <w:r w:rsidR="00064D16">
        <w:t xml:space="preserve">, </w:t>
      </w:r>
      <w:r w:rsidR="000D0756">
        <w:t xml:space="preserve">parameter </w:t>
      </w:r>
      <w:proofErr w:type="spellStart"/>
      <w:r w:rsidR="000D0756">
        <w:t>daya</w:t>
      </w:r>
      <w:proofErr w:type="spellEnd"/>
      <w:r w:rsidR="000D0756">
        <w:t xml:space="preserve"> </w:t>
      </w:r>
      <w:proofErr w:type="spellStart"/>
      <w:r w:rsidR="000D0756">
        <w:t>beda</w:t>
      </w:r>
      <w:proofErr w:type="spellEnd"/>
      <w:r w:rsidR="000D0756">
        <w:t xml:space="preserve"> </w:t>
      </w:r>
      <w:proofErr w:type="spellStart"/>
      <w:r w:rsidR="000D0756">
        <w:t>aitem</w:t>
      </w:r>
      <w:proofErr w:type="spellEnd"/>
      <w:r w:rsidR="000D0756">
        <w:t xml:space="preserve"> yang </w:t>
      </w:r>
      <w:proofErr w:type="spellStart"/>
      <w:r w:rsidR="000D0756">
        <w:t>dilihat</w:t>
      </w:r>
      <w:proofErr w:type="spellEnd"/>
      <w:r w:rsidR="000D0756">
        <w:t xml:space="preserve"> </w:t>
      </w:r>
      <w:proofErr w:type="spellStart"/>
      <w:r w:rsidR="000D0756">
        <w:t>dari</w:t>
      </w:r>
      <w:proofErr w:type="spellEnd"/>
      <w:r w:rsidR="000D0756">
        <w:t xml:space="preserve"> </w:t>
      </w:r>
      <w:proofErr w:type="spellStart"/>
      <w:r w:rsidR="000D0756">
        <w:t>koefisien</w:t>
      </w:r>
      <w:proofErr w:type="spellEnd"/>
      <w:r w:rsidR="000D0756">
        <w:t xml:space="preserve"> </w:t>
      </w:r>
      <w:proofErr w:type="spellStart"/>
      <w:r w:rsidR="000D0756">
        <w:t>korelasi</w:t>
      </w:r>
      <w:proofErr w:type="spellEnd"/>
      <w:r w:rsidR="000D0756">
        <w:t xml:space="preserve"> </w:t>
      </w:r>
      <w:proofErr w:type="spellStart"/>
      <w:r w:rsidR="000D0756">
        <w:t>aitem</w:t>
      </w:r>
      <w:proofErr w:type="spellEnd"/>
      <w:r w:rsidR="000D0756">
        <w:t>-total</w:t>
      </w:r>
      <w:r w:rsidR="00064D16">
        <w:t xml:space="preserve"> </w:t>
      </w:r>
      <w:r w:rsidR="000D0756">
        <w:t xml:space="preserve">pada </w:t>
      </w:r>
      <w:proofErr w:type="spellStart"/>
      <w:r w:rsidR="000D0756">
        <w:t>skala</w:t>
      </w:r>
      <w:proofErr w:type="spellEnd"/>
      <w:r w:rsidR="000D0756">
        <w:t xml:space="preserve"> </w:t>
      </w:r>
      <w:proofErr w:type="spellStart"/>
      <w:r w:rsidR="000D0756">
        <w:t>ini</w:t>
      </w:r>
      <w:proofErr w:type="spellEnd"/>
      <w:r w:rsidR="000D0756">
        <w:t xml:space="preserve"> </w:t>
      </w:r>
      <w:proofErr w:type="spellStart"/>
      <w:r w:rsidR="000D0756">
        <w:t>bergerak</w:t>
      </w:r>
      <w:proofErr w:type="spellEnd"/>
      <w:r w:rsidR="000D0756">
        <w:t xml:space="preserve"> pada -0,063 </w:t>
      </w:r>
      <w:proofErr w:type="spellStart"/>
      <w:r w:rsidR="000D0756">
        <w:t>hingga</w:t>
      </w:r>
      <w:proofErr w:type="spellEnd"/>
      <w:r w:rsidR="000D0756">
        <w:t xml:space="preserve"> 0,5</w:t>
      </w:r>
      <w:r w:rsidR="00C6289A">
        <w:t>3</w:t>
      </w:r>
      <w:r w:rsidR="000D0756">
        <w:t xml:space="preserve">3. </w:t>
      </w:r>
      <w:proofErr w:type="spellStart"/>
      <w:r w:rsidR="000D0756">
        <w:t>Aitem</w:t>
      </w:r>
      <w:proofErr w:type="spellEnd"/>
      <w:r w:rsidR="000D0756">
        <w:t xml:space="preserve"> yang </w:t>
      </w:r>
      <w:proofErr w:type="spellStart"/>
      <w:r w:rsidR="000D0756">
        <w:t>menunjukkan</w:t>
      </w:r>
      <w:proofErr w:type="spellEnd"/>
      <w:r w:rsidR="000D0756">
        <w:t xml:space="preserve"> </w:t>
      </w:r>
      <w:proofErr w:type="spellStart"/>
      <w:r w:rsidR="000D0756">
        <w:t>kualitas</w:t>
      </w:r>
      <w:proofErr w:type="spellEnd"/>
      <w:r w:rsidR="000D0756">
        <w:t xml:space="preserve"> </w:t>
      </w:r>
      <w:proofErr w:type="spellStart"/>
      <w:r w:rsidR="000D0756">
        <w:t>aitem</w:t>
      </w:r>
      <w:proofErr w:type="spellEnd"/>
      <w:r w:rsidR="000D0756">
        <w:t xml:space="preserve"> yang </w:t>
      </w:r>
      <w:proofErr w:type="spellStart"/>
      <w:r w:rsidR="000D0756">
        <w:t>tidak</w:t>
      </w:r>
      <w:proofErr w:type="spellEnd"/>
      <w:r w:rsidR="000D0756">
        <w:t xml:space="preserve"> </w:t>
      </w:r>
      <w:proofErr w:type="spellStart"/>
      <w:r w:rsidR="000D0756">
        <w:t>baik</w:t>
      </w:r>
      <w:proofErr w:type="spellEnd"/>
      <w:r w:rsidR="000D0756">
        <w:t xml:space="preserve"> </w:t>
      </w:r>
      <w:proofErr w:type="spellStart"/>
      <w:r w:rsidR="000D0756">
        <w:t>sehingga</w:t>
      </w:r>
      <w:proofErr w:type="spellEnd"/>
      <w:r w:rsidR="000D0756">
        <w:t xml:space="preserve"> </w:t>
      </w:r>
      <w:proofErr w:type="spellStart"/>
      <w:r w:rsidR="000D0756">
        <w:t>aitem</w:t>
      </w:r>
      <w:proofErr w:type="spellEnd"/>
      <w:r w:rsidR="000D0756">
        <w:t xml:space="preserve"> </w:t>
      </w:r>
      <w:proofErr w:type="spellStart"/>
      <w:r w:rsidR="000D0756">
        <w:t>tersebut</w:t>
      </w:r>
      <w:proofErr w:type="spellEnd"/>
      <w:r w:rsidR="000D0756">
        <w:t xml:space="preserve"> </w:t>
      </w:r>
      <w:proofErr w:type="spellStart"/>
      <w:r w:rsidR="000D0756">
        <w:t>gugu</w:t>
      </w:r>
      <w:r w:rsidR="00344D45">
        <w:t>r</w:t>
      </w:r>
      <w:proofErr w:type="spellEnd"/>
      <w:r w:rsidR="000D0756">
        <w:t xml:space="preserve"> </w:t>
      </w:r>
      <w:proofErr w:type="spellStart"/>
      <w:r w:rsidR="000D0756">
        <w:t>adalah</w:t>
      </w:r>
      <w:proofErr w:type="spellEnd"/>
      <w:r w:rsidR="000D0756">
        <w:t xml:space="preserve"> </w:t>
      </w:r>
      <w:proofErr w:type="spellStart"/>
      <w:r w:rsidR="000D0756">
        <w:t>aitem</w:t>
      </w:r>
      <w:proofErr w:type="spellEnd"/>
      <w:r w:rsidR="000D0756">
        <w:t xml:space="preserve"> yang </w:t>
      </w:r>
      <w:proofErr w:type="spellStart"/>
      <w:r w:rsidR="000D0756">
        <w:t>memiliki</w:t>
      </w:r>
      <w:proofErr w:type="spellEnd"/>
      <w:r w:rsidR="000D0756">
        <w:t xml:space="preserve"> </w:t>
      </w:r>
      <w:proofErr w:type="spellStart"/>
      <w:r w:rsidR="000D0756">
        <w:t>koefisien</w:t>
      </w:r>
      <w:proofErr w:type="spellEnd"/>
      <w:r w:rsidR="000D0756">
        <w:t xml:space="preserve"> </w:t>
      </w:r>
      <w:proofErr w:type="spellStart"/>
      <w:r w:rsidR="000D0756">
        <w:t>korelasi</w:t>
      </w:r>
      <w:proofErr w:type="spellEnd"/>
      <w:r w:rsidR="000D0756">
        <w:t xml:space="preserve"> </w:t>
      </w:r>
      <w:proofErr w:type="spellStart"/>
      <w:r w:rsidR="000D0756">
        <w:t>aitem</w:t>
      </w:r>
      <w:proofErr w:type="spellEnd"/>
      <w:r w:rsidR="000D0756">
        <w:t xml:space="preserve">-total &gt;0,25 </w:t>
      </w:r>
      <w:r w:rsidR="000D0756">
        <w:fldChar w:fldCharType="begin"/>
      </w:r>
      <w:r w:rsidR="000D0756">
        <w:instrText xml:space="preserve"> ADDIN ZOTERO_ITEM CSL_CITATION {"citationID":"lqctBIWe","properties":{"formattedCitation":"(9)","plainCitation":"(9)","noteIndex":0},"citationItems":[{"id":73,"uris":["http://zotero.org/users/local/o6EQTjW1/items/BDBTURDH"],"itemData":{"id":73,"type":"book","edition":"3","event-place":"Yogyakarta","ISBN":"978-623-236-143-0","publisher":"Pustaka Pelajar","publisher-place":"Yogyakarta","title":"PENYUSUNAN SKALA PSIKOLOGI","URL":"https://pustakapelajar.co.id/buku/penyusunan-skala-psikologi-edisi-3/","author":[{"family":"Azwar","given":"Saifuddin"}],"accessed":{"date-parts":[["2024",5,23]]},"issued":{"date-parts":[["2021"]]}}}],"schema":"https://github.com/citation-style-language/schema/raw/master/csl-citation.json"} </w:instrText>
      </w:r>
      <w:r w:rsidR="000D0756">
        <w:fldChar w:fldCharType="separate"/>
      </w:r>
      <w:r w:rsidR="000D0756">
        <w:rPr>
          <w:noProof/>
        </w:rPr>
        <w:t>(9)</w:t>
      </w:r>
      <w:r w:rsidR="000D0756">
        <w:fldChar w:fldCharType="end"/>
      </w:r>
      <w:r w:rsidR="000D0756">
        <w:t xml:space="preserve"> </w:t>
      </w:r>
      <w:proofErr w:type="spellStart"/>
      <w:r w:rsidR="000D0756">
        <w:t>yaitu</w:t>
      </w:r>
      <w:proofErr w:type="spellEnd"/>
      <w:r w:rsidR="000D0756">
        <w:t xml:space="preserve"> </w:t>
      </w:r>
      <w:proofErr w:type="spellStart"/>
      <w:r w:rsidR="000D0756">
        <w:t>aitem</w:t>
      </w:r>
      <w:proofErr w:type="spellEnd"/>
      <w:r w:rsidR="000D0756">
        <w:t xml:space="preserve"> </w:t>
      </w:r>
      <w:proofErr w:type="spellStart"/>
      <w:r w:rsidR="000D0756">
        <w:t>nomor</w:t>
      </w:r>
      <w:proofErr w:type="spellEnd"/>
      <w:r w:rsidR="000D0756">
        <w:t xml:space="preserve"> 1 dan 14. </w:t>
      </w:r>
    </w:p>
    <w:p w14:paraId="0A303085" w14:textId="77777777" w:rsidR="007A0DA3" w:rsidRDefault="00A43A49" w:rsidP="00344D45">
      <w:pPr>
        <w:pStyle w:val="BodyText"/>
      </w:pPr>
      <w:proofErr w:type="spellStart"/>
      <w:r>
        <w:t>Analisis</w:t>
      </w:r>
      <w:proofErr w:type="spellEnd"/>
      <w:r>
        <w:t xml:space="preserve"> </w:t>
      </w:r>
      <w:proofErr w:type="spellStart"/>
      <w:r>
        <w:t>faktor</w:t>
      </w:r>
      <w:proofErr w:type="spellEnd"/>
      <w:r>
        <w:t xml:space="preserve"> </w:t>
      </w:r>
      <w:proofErr w:type="spellStart"/>
      <w:r>
        <w:t>konfirmatori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validitas</w:t>
      </w:r>
      <w:proofErr w:type="spellEnd"/>
      <w:r>
        <w:t xml:space="preserve"> </w:t>
      </w:r>
      <w:proofErr w:type="spellStart"/>
      <w:r>
        <w:t>konstruk</w:t>
      </w:r>
      <w:proofErr w:type="spellEnd"/>
      <w:r>
        <w:t xml:space="preserve"> pada </w:t>
      </w:r>
      <w:proofErr w:type="spellStart"/>
      <w:r>
        <w:t>alat</w:t>
      </w:r>
      <w:proofErr w:type="spellEnd"/>
      <w:r>
        <w:t xml:space="preserve"> </w:t>
      </w:r>
      <w:proofErr w:type="spellStart"/>
      <w:r>
        <w:t>ukur</w:t>
      </w:r>
      <w:proofErr w:type="spellEnd"/>
      <w:r>
        <w:t xml:space="preserve"> </w:t>
      </w:r>
      <w:proofErr w:type="spellStart"/>
      <w:r>
        <w:t>ini</w:t>
      </w:r>
      <w:proofErr w:type="spellEnd"/>
      <w:r>
        <w:t xml:space="preserve">. </w:t>
      </w:r>
      <w:proofErr w:type="spellStart"/>
      <w:r w:rsidR="00E875CD">
        <w:t>Beberapa</w:t>
      </w:r>
      <w:proofErr w:type="spellEnd"/>
      <w:r w:rsidR="00E875CD">
        <w:t xml:space="preserve"> p</w:t>
      </w:r>
      <w:r w:rsidR="007D3200">
        <w:t xml:space="preserve">arameter yang </w:t>
      </w:r>
      <w:proofErr w:type="spellStart"/>
      <w:r w:rsidR="007D3200">
        <w:t>dilihat</w:t>
      </w:r>
      <w:proofErr w:type="spellEnd"/>
      <w:r w:rsidR="007D3200">
        <w:t xml:space="preserve"> </w:t>
      </w:r>
      <w:proofErr w:type="spellStart"/>
      <w:r w:rsidR="007D3200">
        <w:t>untuk</w:t>
      </w:r>
      <w:proofErr w:type="spellEnd"/>
      <w:r w:rsidR="007D3200">
        <w:t xml:space="preserve"> </w:t>
      </w:r>
      <w:proofErr w:type="spellStart"/>
      <w:r w:rsidR="007D3200">
        <w:t>mengetahui</w:t>
      </w:r>
      <w:proofErr w:type="spellEnd"/>
      <w:r w:rsidR="007D3200">
        <w:t xml:space="preserve"> model fit </w:t>
      </w:r>
      <w:proofErr w:type="spellStart"/>
      <w:r w:rsidR="007D3200">
        <w:t>adalah</w:t>
      </w:r>
      <w:proofErr w:type="spellEnd"/>
      <w:r w:rsidR="007D3200">
        <w:t xml:space="preserve"> </w:t>
      </w:r>
      <w:proofErr w:type="spellStart"/>
      <w:r w:rsidR="007D3200">
        <w:t>dari</w:t>
      </w:r>
      <w:proofErr w:type="spellEnd"/>
      <w:r w:rsidR="007D3200">
        <w:t xml:space="preserve"> </w:t>
      </w:r>
      <w:r w:rsidR="007D3200" w:rsidRPr="007D3200">
        <w:rPr>
          <w:i/>
          <w:iCs/>
        </w:rPr>
        <w:t>chi-square test</w:t>
      </w:r>
      <w:r w:rsidR="007D3200">
        <w:rPr>
          <w:i/>
          <w:iCs/>
        </w:rPr>
        <w:t xml:space="preserve"> </w:t>
      </w:r>
      <w:proofErr w:type="spellStart"/>
      <w:r w:rsidR="007D3200">
        <w:t>yaitu</w:t>
      </w:r>
      <w:proofErr w:type="spellEnd"/>
      <w:r w:rsidR="007D3200">
        <w:t xml:space="preserve"> p &lt; 0,001</w:t>
      </w:r>
      <w:r w:rsidR="00E875CD">
        <w:t xml:space="preserve">, RMSEA &lt; 0,06, SRMR &lt; 0,08, </w:t>
      </w:r>
      <w:proofErr w:type="spellStart"/>
      <w:r w:rsidR="00E875CD">
        <w:t>serta</w:t>
      </w:r>
      <w:proofErr w:type="spellEnd"/>
      <w:r w:rsidR="00E875CD">
        <w:t xml:space="preserve"> CFI dan TLI &gt; 0,90 </w:t>
      </w:r>
      <w:r w:rsidR="00E875CD">
        <w:fldChar w:fldCharType="begin"/>
      </w:r>
      <w:r w:rsidR="00E875CD">
        <w:instrText xml:space="preserve"> ADDIN ZOTERO_ITEM CSL_CITATION {"citationID":"oBNRjKzL","properties":{"formattedCitation":"(11)","plainCitation":"(11)","noteIndex":0},"citationItems":[{"id":172,"uris":["http://zotero.org/users/local/o6EQTjW1/items/DXD3SC3U"],"itemData":{"id":172,"type":"article-journal","container-title":"Structural Equation Modeling: A Multidisciplinary Journal","DOI":"10.1080/10705519909540118","ISSN":"1070-5511, 1532-8007","issue":"1","journalAbbreviation":"Structural Equation Modeling: A Multidisciplinary Journal","language":"en","page":"1-55","source":"DOI.org (Crossref)","title":"Cutoff criteria for fit indexes in covariance structure analysis: Conventional criteria versus new alternatives","title-short":"Cutoff criteria for fit indexes in covariance structure an</w:instrText>
      </w:r>
      <w:r w:rsidR="00E875CD">
        <w:rPr>
          <w:rFonts w:hint="eastAsia"/>
        </w:rPr>
        <w:instrText>alysis","volume":"6","author":[{"family":"Hu","given":"Li</w:instrText>
      </w:r>
      <w:r w:rsidR="00E875CD">
        <w:rPr>
          <w:rFonts w:hint="eastAsia"/>
        </w:rPr>
        <w:instrText>‐</w:instrText>
      </w:r>
      <w:r w:rsidR="00E875CD">
        <w:rPr>
          <w:rFonts w:hint="eastAsia"/>
        </w:rPr>
        <w:instrText xml:space="preserve">tze"},{"family":"Bentler","given":"Peter M."}],"issued":{"date-parts":[["1999",1]]}}}],"schema":"https://github.com/citation-style-language/schema/raw/master/csl-citation.json"} </w:instrText>
      </w:r>
      <w:r w:rsidR="00E875CD">
        <w:fldChar w:fldCharType="separate"/>
      </w:r>
      <w:r w:rsidR="00E875CD">
        <w:rPr>
          <w:noProof/>
        </w:rPr>
        <w:t>(11)</w:t>
      </w:r>
      <w:r w:rsidR="00E875CD">
        <w:fldChar w:fldCharType="end"/>
      </w:r>
      <w:r w:rsidR="00E875CD">
        <w:t xml:space="preserve">. </w:t>
      </w:r>
      <w:proofErr w:type="spellStart"/>
      <w:r w:rsidR="00E875CD">
        <w:t>Berdasarkan</w:t>
      </w:r>
      <w:proofErr w:type="spellEnd"/>
      <w:r w:rsidR="00E875CD">
        <w:t xml:space="preserve"> </w:t>
      </w:r>
      <w:proofErr w:type="spellStart"/>
      <w:r w:rsidR="00E875CD">
        <w:t>hasil</w:t>
      </w:r>
      <w:proofErr w:type="spellEnd"/>
      <w:r w:rsidR="00E875CD">
        <w:t xml:space="preserve"> </w:t>
      </w:r>
      <w:proofErr w:type="spellStart"/>
      <w:r w:rsidR="00E875CD">
        <w:t>analisis</w:t>
      </w:r>
      <w:proofErr w:type="spellEnd"/>
      <w:r w:rsidR="00E875CD">
        <w:t xml:space="preserve"> </w:t>
      </w:r>
      <w:proofErr w:type="spellStart"/>
      <w:r w:rsidR="00E875CD">
        <w:t>faktor</w:t>
      </w:r>
      <w:proofErr w:type="spellEnd"/>
      <w:r w:rsidR="00E875CD">
        <w:t xml:space="preserve"> </w:t>
      </w:r>
      <w:proofErr w:type="spellStart"/>
      <w:r w:rsidR="00E875CD">
        <w:t>konfirmatori</w:t>
      </w:r>
      <w:proofErr w:type="spellEnd"/>
      <w:r w:rsidR="00E875CD">
        <w:t xml:space="preserve">, </w:t>
      </w:r>
      <w:proofErr w:type="spellStart"/>
      <w:r w:rsidR="00E875CD">
        <w:t>konstrak</w:t>
      </w:r>
      <w:proofErr w:type="spellEnd"/>
      <w:r w:rsidR="00E875CD">
        <w:t xml:space="preserve"> </w:t>
      </w:r>
      <w:proofErr w:type="spellStart"/>
      <w:r w:rsidR="00E875CD">
        <w:t>nasionalisme</w:t>
      </w:r>
      <w:proofErr w:type="spellEnd"/>
      <w:r w:rsidR="00E875CD">
        <w:t xml:space="preserve"> </w:t>
      </w:r>
      <w:proofErr w:type="spellStart"/>
      <w:r w:rsidR="00E875CD">
        <w:t>dengan</w:t>
      </w:r>
      <w:proofErr w:type="spellEnd"/>
      <w:r w:rsidR="00E875CD">
        <w:t xml:space="preserve"> </w:t>
      </w:r>
      <w:proofErr w:type="spellStart"/>
      <w:r w:rsidR="00E875CD">
        <w:t>empat</w:t>
      </w:r>
      <w:proofErr w:type="spellEnd"/>
      <w:r w:rsidR="00E875CD">
        <w:t xml:space="preserve"> </w:t>
      </w:r>
      <w:proofErr w:type="spellStart"/>
      <w:r w:rsidR="00E875CD">
        <w:t>faktor</w:t>
      </w:r>
      <w:proofErr w:type="spellEnd"/>
      <w:r w:rsidR="00E875CD">
        <w:t xml:space="preserve">, </w:t>
      </w:r>
      <w:proofErr w:type="spellStart"/>
      <w:r w:rsidR="00E875CD">
        <w:t>yaitu</w:t>
      </w:r>
      <w:proofErr w:type="spellEnd"/>
      <w:r w:rsidR="00E875CD">
        <w:t xml:space="preserve"> </w:t>
      </w:r>
      <w:proofErr w:type="spellStart"/>
      <w:r w:rsidR="00E875CD">
        <w:t>toleransi</w:t>
      </w:r>
      <w:proofErr w:type="spellEnd"/>
      <w:r w:rsidR="00E875CD">
        <w:t xml:space="preserve">, </w:t>
      </w:r>
      <w:proofErr w:type="spellStart"/>
      <w:r w:rsidR="00E875CD">
        <w:t>adaptasi</w:t>
      </w:r>
      <w:proofErr w:type="spellEnd"/>
      <w:r w:rsidR="00E875CD">
        <w:t xml:space="preserve">, </w:t>
      </w:r>
      <w:proofErr w:type="spellStart"/>
      <w:r w:rsidR="00E875CD">
        <w:t>budi</w:t>
      </w:r>
      <w:proofErr w:type="spellEnd"/>
      <w:r w:rsidR="00E875CD">
        <w:t xml:space="preserve"> </w:t>
      </w:r>
      <w:proofErr w:type="spellStart"/>
      <w:r w:rsidR="00E875CD">
        <w:t>pekerti</w:t>
      </w:r>
      <w:proofErr w:type="spellEnd"/>
      <w:r w:rsidR="00E875CD">
        <w:t xml:space="preserve">, dan </w:t>
      </w:r>
      <w:proofErr w:type="spellStart"/>
      <w:r w:rsidR="00E875CD">
        <w:t>cinta</w:t>
      </w:r>
      <w:proofErr w:type="spellEnd"/>
      <w:r w:rsidR="00E875CD">
        <w:t xml:space="preserve"> </w:t>
      </w:r>
      <w:proofErr w:type="spellStart"/>
      <w:r w:rsidR="00E875CD">
        <w:t>tanah</w:t>
      </w:r>
      <w:proofErr w:type="spellEnd"/>
      <w:r w:rsidR="00E875CD">
        <w:t xml:space="preserve"> air </w:t>
      </w:r>
      <w:proofErr w:type="spellStart"/>
      <w:r w:rsidR="00E875CD">
        <w:t>dapat</w:t>
      </w:r>
      <w:proofErr w:type="spellEnd"/>
      <w:r w:rsidR="00E875CD">
        <w:t xml:space="preserve"> </w:t>
      </w:r>
      <w:proofErr w:type="spellStart"/>
      <w:r w:rsidR="00E875CD">
        <w:t>dikatakan</w:t>
      </w:r>
      <w:proofErr w:type="spellEnd"/>
      <w:r w:rsidR="00E875CD">
        <w:t xml:space="preserve"> </w:t>
      </w:r>
      <w:proofErr w:type="spellStart"/>
      <w:r w:rsidR="00E875CD">
        <w:t>memiliki</w:t>
      </w:r>
      <w:proofErr w:type="spellEnd"/>
      <w:r w:rsidR="00E875CD">
        <w:t xml:space="preserve"> model yang fit (RMSEA = 0,054; SRMR = 0,054; dan CFI = 0,907). </w:t>
      </w:r>
    </w:p>
    <w:p w14:paraId="5AD991EE" w14:textId="7FE5CC9D" w:rsidR="00DD1FCD" w:rsidRDefault="007A0DA3" w:rsidP="007A0DA3">
      <w:pPr>
        <w:pStyle w:val="BodyText"/>
      </w:pPr>
      <w:proofErr w:type="spellStart"/>
      <w:r>
        <w:t>Setiap</w:t>
      </w:r>
      <w:proofErr w:type="spellEnd"/>
      <w:r>
        <w:t xml:space="preserve"> </w:t>
      </w:r>
      <w:proofErr w:type="spellStart"/>
      <w:r>
        <w:t>aitem</w:t>
      </w:r>
      <w:proofErr w:type="spellEnd"/>
      <w:r>
        <w:t xml:space="preserve"> </w:t>
      </w:r>
      <w:proofErr w:type="spellStart"/>
      <w:r>
        <w:t>dikatakan</w:t>
      </w:r>
      <w:proofErr w:type="spellEnd"/>
      <w:r>
        <w:t xml:space="preserve"> valid </w:t>
      </w:r>
      <w:proofErr w:type="spellStart"/>
      <w:r>
        <w:t>ketika</w:t>
      </w:r>
      <w:proofErr w:type="spellEnd"/>
      <w:r>
        <w:t xml:space="preserve"> </w:t>
      </w:r>
      <w:proofErr w:type="spellStart"/>
      <w:r>
        <w:t>memiliki</w:t>
      </w:r>
      <w:proofErr w:type="spellEnd"/>
      <w:r>
        <w:t xml:space="preserve"> </w:t>
      </w:r>
      <w:r>
        <w:rPr>
          <w:i/>
          <w:iCs/>
        </w:rPr>
        <w:t xml:space="preserve">z-value </w:t>
      </w:r>
      <w:r>
        <w:t xml:space="preserve">&gt; 1,960 dan p &lt; 0,05 </w:t>
      </w:r>
      <w:proofErr w:type="spellStart"/>
      <w:r>
        <w:t>serta</w:t>
      </w:r>
      <w:proofErr w:type="spellEnd"/>
      <w:r>
        <w:t xml:space="preserve"> </w:t>
      </w:r>
      <w:proofErr w:type="spellStart"/>
      <w:r>
        <w:t>memiliki</w:t>
      </w:r>
      <w:proofErr w:type="spellEnd"/>
      <w:r>
        <w:t xml:space="preserve"> </w:t>
      </w:r>
      <w:proofErr w:type="spellStart"/>
      <w:r>
        <w:t>muatan</w:t>
      </w:r>
      <w:proofErr w:type="spellEnd"/>
      <w:r>
        <w:t xml:space="preserve"> </w:t>
      </w:r>
      <w:proofErr w:type="spellStart"/>
      <w:r>
        <w:t>faktor</w:t>
      </w:r>
      <w:proofErr w:type="spellEnd"/>
      <w:r>
        <w:t xml:space="preserve"> yang </w:t>
      </w:r>
      <w:proofErr w:type="spellStart"/>
      <w:r>
        <w:t>bernilai</w:t>
      </w:r>
      <w:proofErr w:type="spellEnd"/>
      <w:r>
        <w:t xml:space="preserve"> </w:t>
      </w:r>
      <w:proofErr w:type="spellStart"/>
      <w:r>
        <w:t>positif</w:t>
      </w:r>
      <w:proofErr w:type="spellEnd"/>
      <w:r>
        <w:t xml:space="preserve"> </w:t>
      </w:r>
      <w:r>
        <w:fldChar w:fldCharType="begin"/>
      </w:r>
      <w:r>
        <w:instrText xml:space="preserve"> ADDIN ZOTERO_ITEM CSL_CITATION {"citationID":"SJstn3El","properties":{"formattedCitation":"(11)","plainCitation":"(11)","noteIndex":0},"citationItems":[{"id":172,"uris":["http://zotero.org/users/local/o6EQTjW1/items/DXD3SC3U"],"itemData":{"id":172,"type":"article-journal","container-title":"Structural Equation Modeling: A Multidisciplinary Journal","DOI":"10.1080/10705519909540118","ISSN":"1070-5511, 1532-8007","issue":"1","journalAbbreviation":"Structural Equation Modeling: A Multidisciplinary Journal","language":"en","page":"1-55","source":"DOI.org (Crossref)","title":"Cutoff criteria for fit indexes in covariance structure analysis: Conventional criteria versus new alternatives","title-short":"Cutoff criteria for fit indexes in covariance structure an</w:instrText>
      </w:r>
      <w:r>
        <w:rPr>
          <w:rFonts w:hint="eastAsia"/>
        </w:rPr>
        <w:instrText>alysis","volume":"6","author":[{"family":"Hu","given":"Li</w:instrText>
      </w:r>
      <w:r>
        <w:rPr>
          <w:rFonts w:hint="eastAsia"/>
        </w:rPr>
        <w:instrText>‐</w:instrText>
      </w:r>
      <w:r>
        <w:rPr>
          <w:rFonts w:hint="eastAsia"/>
        </w:rPr>
        <w:instrText xml:space="preserve">tze"},{"family":"Bentler","given":"Peter M."}],"issued":{"date-parts":[["1999",1]]}}}],"schema":"https://github.com/citation-style-language/schema/raw/master/csl-citation.json"} </w:instrText>
      </w:r>
      <w:r>
        <w:fldChar w:fldCharType="separate"/>
      </w:r>
      <w:r>
        <w:rPr>
          <w:noProof/>
        </w:rPr>
        <w:t>(11)</w:t>
      </w:r>
      <w:r>
        <w:fldChar w:fldCharType="end"/>
      </w:r>
      <w:r>
        <w:t xml:space="preserve">. </w:t>
      </w:r>
      <w:proofErr w:type="spellStart"/>
      <w:r>
        <w:t>Berdasarkan</w:t>
      </w:r>
      <w:proofErr w:type="spellEnd"/>
      <w:r>
        <w:t xml:space="preserve"> </w:t>
      </w:r>
      <w:proofErr w:type="spellStart"/>
      <w:r>
        <w:t>hasil</w:t>
      </w:r>
      <w:proofErr w:type="spellEnd"/>
      <w:r>
        <w:t xml:space="preserve"> analysis, </w:t>
      </w:r>
      <w:proofErr w:type="spellStart"/>
      <w:r>
        <w:t>seluruh</w:t>
      </w:r>
      <w:proofErr w:type="spellEnd"/>
      <w:r>
        <w:t xml:space="preserve"> </w:t>
      </w:r>
      <w:proofErr w:type="spellStart"/>
      <w:r>
        <w:t>aitem</w:t>
      </w:r>
      <w:proofErr w:type="spellEnd"/>
      <w:r>
        <w:t xml:space="preserve"> </w:t>
      </w:r>
      <w:proofErr w:type="spellStart"/>
      <w:r>
        <w:t>dapat</w:t>
      </w:r>
      <w:proofErr w:type="spellEnd"/>
      <w:r>
        <w:t xml:space="preserve"> </w:t>
      </w:r>
      <w:proofErr w:type="spellStart"/>
      <w:r>
        <w:t>dikatakan</w:t>
      </w:r>
      <w:proofErr w:type="spellEnd"/>
      <w:r>
        <w:t xml:space="preserve"> valid </w:t>
      </w:r>
      <w:proofErr w:type="spellStart"/>
      <w:r>
        <w:t>kecuali</w:t>
      </w:r>
      <w:proofErr w:type="spellEnd"/>
      <w:r>
        <w:t xml:space="preserve"> </w:t>
      </w:r>
      <w:proofErr w:type="spellStart"/>
      <w:r>
        <w:t>aitem</w:t>
      </w:r>
      <w:proofErr w:type="spellEnd"/>
      <w:r>
        <w:t xml:space="preserve"> </w:t>
      </w:r>
      <w:proofErr w:type="spellStart"/>
      <w:r>
        <w:t>nomor</w:t>
      </w:r>
      <w:proofErr w:type="spellEnd"/>
      <w:r>
        <w:t xml:space="preserve"> 1 dan 14 </w:t>
      </w:r>
      <w:proofErr w:type="spellStart"/>
      <w:r>
        <w:t>karena</w:t>
      </w:r>
      <w:proofErr w:type="spellEnd"/>
      <w:r>
        <w:t xml:space="preserve"> </w:t>
      </w:r>
      <w:proofErr w:type="spellStart"/>
      <w:r>
        <w:t>memiliki</w:t>
      </w:r>
      <w:proofErr w:type="spellEnd"/>
      <w:r>
        <w:t xml:space="preserve"> </w:t>
      </w:r>
      <w:r>
        <w:rPr>
          <w:i/>
          <w:iCs/>
        </w:rPr>
        <w:t xml:space="preserve">z-value </w:t>
      </w:r>
      <w:r>
        <w:t xml:space="preserve">&lt; 1,960 dan p &gt; 0,05. </w:t>
      </w:r>
      <w:proofErr w:type="spellStart"/>
      <w:r>
        <w:t>Selain</w:t>
      </w:r>
      <w:proofErr w:type="spellEnd"/>
      <w:r>
        <w:t xml:space="preserve"> </w:t>
      </w:r>
      <w:proofErr w:type="spellStart"/>
      <w:r>
        <w:t>itu</w:t>
      </w:r>
      <w:proofErr w:type="spellEnd"/>
      <w:r>
        <w:t xml:space="preserve">, </w:t>
      </w:r>
      <w:proofErr w:type="spellStart"/>
      <w:r>
        <w:t>aitem</w:t>
      </w:r>
      <w:proofErr w:type="spellEnd"/>
      <w:r>
        <w:t xml:space="preserve"> </w:t>
      </w:r>
      <w:proofErr w:type="spellStart"/>
      <w:r>
        <w:t>nomor</w:t>
      </w:r>
      <w:proofErr w:type="spellEnd"/>
      <w:r>
        <w:t xml:space="preserve"> 14 </w:t>
      </w:r>
      <w:proofErr w:type="spellStart"/>
      <w:r>
        <w:t>memiliki</w:t>
      </w:r>
      <w:proofErr w:type="spellEnd"/>
      <w:r>
        <w:t xml:space="preserve"> </w:t>
      </w:r>
      <w:proofErr w:type="spellStart"/>
      <w:r>
        <w:t>muatan</w:t>
      </w:r>
      <w:proofErr w:type="spellEnd"/>
      <w:r>
        <w:t xml:space="preserve"> </w:t>
      </w:r>
      <w:proofErr w:type="spellStart"/>
      <w:r>
        <w:t>faktor</w:t>
      </w:r>
      <w:proofErr w:type="spellEnd"/>
      <w:r>
        <w:t xml:space="preserve"> yang </w:t>
      </w:r>
      <w:proofErr w:type="spellStart"/>
      <w:r>
        <w:t>bernilai</w:t>
      </w:r>
      <w:proofErr w:type="spellEnd"/>
      <w:r>
        <w:t xml:space="preserve"> </w:t>
      </w:r>
      <w:proofErr w:type="spellStart"/>
      <w:r>
        <w:t>negatif</w:t>
      </w:r>
      <w:proofErr w:type="spellEnd"/>
      <w:r>
        <w:t xml:space="preserve"> yang </w:t>
      </w:r>
      <w:proofErr w:type="spellStart"/>
      <w:r>
        <w:t>artinya</w:t>
      </w:r>
      <w:proofErr w:type="spellEnd"/>
      <w:r>
        <w:t xml:space="preserve"> </w:t>
      </w:r>
      <w:proofErr w:type="spellStart"/>
      <w:r>
        <w:t>mengukur</w:t>
      </w:r>
      <w:proofErr w:type="spellEnd"/>
      <w:r>
        <w:t xml:space="preserve"> </w:t>
      </w:r>
      <w:proofErr w:type="spellStart"/>
      <w:r>
        <w:t>hal</w:t>
      </w:r>
      <w:proofErr w:type="spellEnd"/>
      <w:r>
        <w:t xml:space="preserve"> yang </w:t>
      </w:r>
      <w:proofErr w:type="spellStart"/>
      <w:r>
        <w:t>sebaliknya</w:t>
      </w:r>
      <w:proofErr w:type="spellEnd"/>
      <w:r>
        <w:t xml:space="preserve"> </w:t>
      </w:r>
      <w:proofErr w:type="spellStart"/>
      <w:r>
        <w:t>dari</w:t>
      </w:r>
      <w:proofErr w:type="spellEnd"/>
      <w:r>
        <w:t xml:space="preserve"> </w:t>
      </w:r>
      <w:proofErr w:type="spellStart"/>
      <w:r>
        <w:t>nasionalisme</w:t>
      </w:r>
      <w:proofErr w:type="spellEnd"/>
      <w:r>
        <w:t xml:space="preserve">. </w:t>
      </w:r>
      <w:proofErr w:type="spellStart"/>
      <w:r w:rsidR="00882EA9">
        <w:t>Berikut</w:t>
      </w:r>
      <w:proofErr w:type="spellEnd"/>
      <w:r w:rsidR="00882EA9">
        <w:t xml:space="preserve"> </w:t>
      </w:r>
      <w:proofErr w:type="spellStart"/>
      <w:r w:rsidR="00882EA9">
        <w:t>ini</w:t>
      </w:r>
      <w:proofErr w:type="spellEnd"/>
      <w:r w:rsidR="00882EA9">
        <w:t xml:space="preserve"> </w:t>
      </w:r>
      <w:proofErr w:type="spellStart"/>
      <w:r w:rsidR="00882EA9">
        <w:t>rincian</w:t>
      </w:r>
      <w:proofErr w:type="spellEnd"/>
      <w:r w:rsidR="00882EA9">
        <w:t xml:space="preserve"> </w:t>
      </w:r>
      <w:proofErr w:type="spellStart"/>
      <w:r w:rsidR="00882EA9">
        <w:t>koefisien</w:t>
      </w:r>
      <w:proofErr w:type="spellEnd"/>
      <w:r w:rsidR="00882EA9">
        <w:t xml:space="preserve"> </w:t>
      </w:r>
      <w:proofErr w:type="spellStart"/>
      <w:r w:rsidR="00882EA9">
        <w:t>validitas</w:t>
      </w:r>
      <w:proofErr w:type="spellEnd"/>
      <w:r w:rsidR="00882EA9">
        <w:t xml:space="preserve"> </w:t>
      </w:r>
      <w:proofErr w:type="spellStart"/>
      <w:r w:rsidR="00882EA9">
        <w:t>isi</w:t>
      </w:r>
      <w:proofErr w:type="spellEnd"/>
      <w:r w:rsidR="00882EA9">
        <w:t xml:space="preserve">, </w:t>
      </w:r>
      <w:proofErr w:type="spellStart"/>
      <w:r w:rsidR="00882EA9">
        <w:t>koefisien</w:t>
      </w:r>
      <w:proofErr w:type="spellEnd"/>
      <w:r w:rsidR="00882EA9">
        <w:t xml:space="preserve"> </w:t>
      </w:r>
      <w:proofErr w:type="spellStart"/>
      <w:r w:rsidR="00882EA9">
        <w:t>korelasi</w:t>
      </w:r>
      <w:proofErr w:type="spellEnd"/>
      <w:r w:rsidR="00882EA9">
        <w:t xml:space="preserve"> </w:t>
      </w:r>
      <w:proofErr w:type="spellStart"/>
      <w:r w:rsidR="00882EA9">
        <w:t>aitem</w:t>
      </w:r>
      <w:proofErr w:type="spellEnd"/>
      <w:r w:rsidR="00882EA9">
        <w:t xml:space="preserve">-total, dan </w:t>
      </w:r>
      <w:proofErr w:type="spellStart"/>
      <w:r w:rsidR="00882EA9">
        <w:t>validitas</w:t>
      </w:r>
      <w:proofErr w:type="spellEnd"/>
      <w:r w:rsidR="00882EA9">
        <w:t xml:space="preserve"> </w:t>
      </w:r>
      <w:proofErr w:type="spellStart"/>
      <w:r w:rsidR="00882EA9">
        <w:t>konstruk</w:t>
      </w:r>
      <w:proofErr w:type="spellEnd"/>
      <w:r w:rsidR="00882EA9">
        <w:t>:</w:t>
      </w:r>
    </w:p>
    <w:p w14:paraId="73FFF247" w14:textId="77777777" w:rsidR="00882EA9" w:rsidRDefault="00882EA9" w:rsidP="00882EA9">
      <w:pPr>
        <w:pStyle w:val="tablehead"/>
        <w:rPr>
          <w:rFonts w:eastAsia="MS Mincho"/>
          <w:noProof w:val="0"/>
          <w:spacing w:val="-1"/>
        </w:rPr>
      </w:pPr>
      <w:r>
        <w:t>Data validitas isi, daya diskriminasi aitem, dan muatan faktor</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47"/>
        <w:gridCol w:w="1561"/>
        <w:gridCol w:w="1843"/>
        <w:gridCol w:w="2834"/>
      </w:tblGrid>
      <w:tr w:rsidR="00882EA9" w:rsidRPr="00F54852" w14:paraId="0CCAA027" w14:textId="77777777" w:rsidTr="00DF6E8A">
        <w:trPr>
          <w:cantSplit/>
          <w:trHeight w:val="222"/>
          <w:tblHeader/>
          <w:jc w:val="center"/>
        </w:trPr>
        <w:tc>
          <w:tcPr>
            <w:tcW w:w="480" w:type="pct"/>
            <w:shd w:val="clear" w:color="auto" w:fill="DEEAF6" w:themeFill="accent1" w:themeFillTint="33"/>
            <w:vAlign w:val="center"/>
          </w:tcPr>
          <w:p w14:paraId="3CFE7BB7" w14:textId="77777777" w:rsidR="00882EA9" w:rsidRPr="0004390D" w:rsidRDefault="00882EA9" w:rsidP="003C1E89">
            <w:pPr>
              <w:pStyle w:val="tablecolhead"/>
              <w:snapToGrid w:val="0"/>
            </w:pPr>
            <w:proofErr w:type="spellStart"/>
            <w:r>
              <w:t>Nomor</w:t>
            </w:r>
            <w:proofErr w:type="spellEnd"/>
            <w:r>
              <w:t xml:space="preserve"> </w:t>
            </w:r>
            <w:proofErr w:type="spellStart"/>
            <w:r>
              <w:t>Aitem</w:t>
            </w:r>
            <w:proofErr w:type="spellEnd"/>
          </w:p>
        </w:tc>
        <w:tc>
          <w:tcPr>
            <w:tcW w:w="851" w:type="pct"/>
            <w:shd w:val="clear" w:color="auto" w:fill="DEEAF6" w:themeFill="accent1" w:themeFillTint="33"/>
          </w:tcPr>
          <w:p w14:paraId="09DCE0F1" w14:textId="77777777" w:rsidR="00882EA9" w:rsidRDefault="00882EA9" w:rsidP="003C1E89">
            <w:pPr>
              <w:pStyle w:val="tablecolhead"/>
              <w:snapToGrid w:val="0"/>
            </w:pPr>
            <w:proofErr w:type="spellStart"/>
            <w:r>
              <w:t>Koefisien</w:t>
            </w:r>
            <w:proofErr w:type="spellEnd"/>
            <w:r>
              <w:t xml:space="preserve"> </w:t>
            </w:r>
            <w:proofErr w:type="spellStart"/>
            <w:r>
              <w:t>Validitas</w:t>
            </w:r>
            <w:proofErr w:type="spellEnd"/>
            <w:r>
              <w:t xml:space="preserve"> Isi </w:t>
            </w:r>
            <w:proofErr w:type="spellStart"/>
            <w:r>
              <w:t>Aikens’V</w:t>
            </w:r>
            <w:proofErr w:type="spellEnd"/>
          </w:p>
        </w:tc>
        <w:tc>
          <w:tcPr>
            <w:tcW w:w="918" w:type="pct"/>
            <w:shd w:val="clear" w:color="auto" w:fill="DEEAF6" w:themeFill="accent1" w:themeFillTint="33"/>
          </w:tcPr>
          <w:p w14:paraId="79AE3FA2" w14:textId="77777777" w:rsidR="00882EA9" w:rsidRDefault="00882EA9" w:rsidP="003C1E89">
            <w:pPr>
              <w:pStyle w:val="tablecolhead"/>
              <w:snapToGrid w:val="0"/>
            </w:pPr>
            <w:proofErr w:type="spellStart"/>
            <w:r>
              <w:t>Koefisien</w:t>
            </w:r>
            <w:proofErr w:type="spellEnd"/>
            <w:r>
              <w:t xml:space="preserve"> </w:t>
            </w:r>
            <w:proofErr w:type="spellStart"/>
            <w:r>
              <w:t>Korelasi</w:t>
            </w:r>
            <w:proofErr w:type="spellEnd"/>
            <w:r>
              <w:t xml:space="preserve"> </w:t>
            </w:r>
            <w:proofErr w:type="spellStart"/>
            <w:r>
              <w:t>Aitem</w:t>
            </w:r>
            <w:proofErr w:type="spellEnd"/>
            <w:r>
              <w:t>-Total</w:t>
            </w:r>
          </w:p>
        </w:tc>
        <w:tc>
          <w:tcPr>
            <w:tcW w:w="1084" w:type="pct"/>
            <w:shd w:val="clear" w:color="auto" w:fill="DEEAF6" w:themeFill="accent1" w:themeFillTint="33"/>
          </w:tcPr>
          <w:p w14:paraId="2CCC31FF" w14:textId="33A1469D" w:rsidR="00882EA9" w:rsidRDefault="00882EA9" w:rsidP="003C1E89">
            <w:pPr>
              <w:pStyle w:val="tablecolhead"/>
              <w:snapToGrid w:val="0"/>
            </w:pPr>
            <w:proofErr w:type="spellStart"/>
            <w:r>
              <w:t>Muatan</w:t>
            </w:r>
            <w:proofErr w:type="spellEnd"/>
            <w:r>
              <w:t xml:space="preserve"> </w:t>
            </w:r>
            <w:proofErr w:type="spellStart"/>
            <w:r>
              <w:t>Faktor</w:t>
            </w:r>
            <w:proofErr w:type="spellEnd"/>
            <w:r>
              <w:t xml:space="preserve"> / z-value/ p</w:t>
            </w:r>
          </w:p>
        </w:tc>
        <w:tc>
          <w:tcPr>
            <w:tcW w:w="1667" w:type="pct"/>
            <w:shd w:val="clear" w:color="auto" w:fill="DEEAF6" w:themeFill="accent1" w:themeFillTint="33"/>
          </w:tcPr>
          <w:p w14:paraId="30A6DF20" w14:textId="77777777" w:rsidR="00882EA9" w:rsidRDefault="00882EA9" w:rsidP="003C1E89">
            <w:pPr>
              <w:pStyle w:val="tablecolhead"/>
              <w:snapToGrid w:val="0"/>
            </w:pPr>
            <w:proofErr w:type="spellStart"/>
            <w:r>
              <w:t>Keterangan</w:t>
            </w:r>
            <w:proofErr w:type="spellEnd"/>
          </w:p>
        </w:tc>
      </w:tr>
      <w:tr w:rsidR="00882EA9" w:rsidRPr="00F54852" w14:paraId="1051DABA" w14:textId="77777777" w:rsidTr="00DF6E8A">
        <w:trPr>
          <w:trHeight w:val="297"/>
          <w:jc w:val="center"/>
        </w:trPr>
        <w:tc>
          <w:tcPr>
            <w:tcW w:w="480" w:type="pct"/>
            <w:vAlign w:val="center"/>
          </w:tcPr>
          <w:p w14:paraId="546E9D42" w14:textId="77777777" w:rsidR="00882EA9" w:rsidRPr="0004390D" w:rsidRDefault="00882EA9" w:rsidP="003C1E89">
            <w:pPr>
              <w:pStyle w:val="tablecopy"/>
              <w:snapToGrid w:val="0"/>
              <w:ind w:left="-41"/>
            </w:pPr>
            <w:r>
              <w:t>1</w:t>
            </w:r>
          </w:p>
        </w:tc>
        <w:tc>
          <w:tcPr>
            <w:tcW w:w="851" w:type="pct"/>
            <w:vAlign w:val="center"/>
          </w:tcPr>
          <w:p w14:paraId="3293C372" w14:textId="77777777" w:rsidR="00882EA9" w:rsidRDefault="00882EA9" w:rsidP="003C1E89">
            <w:pPr>
              <w:pStyle w:val="tablecopy"/>
              <w:snapToGrid w:val="0"/>
              <w:ind w:left="-41"/>
              <w:rPr>
                <w:rFonts w:ascii="Arial" w:hAnsi="Arial" w:cs="Arial"/>
              </w:rPr>
            </w:pPr>
            <w:r>
              <w:rPr>
                <w:rFonts w:ascii="Arial" w:hAnsi="Arial" w:cs="Arial"/>
              </w:rPr>
              <w:t>0,69</w:t>
            </w:r>
          </w:p>
        </w:tc>
        <w:tc>
          <w:tcPr>
            <w:tcW w:w="918" w:type="pct"/>
            <w:vAlign w:val="center"/>
          </w:tcPr>
          <w:p w14:paraId="69BDB76A" w14:textId="77777777" w:rsidR="00882EA9" w:rsidRDefault="00882EA9" w:rsidP="003C1E89">
            <w:pPr>
              <w:pStyle w:val="tablecopy"/>
              <w:snapToGrid w:val="0"/>
              <w:ind w:left="-41"/>
              <w:rPr>
                <w:rFonts w:ascii="Arial" w:hAnsi="Arial" w:cs="Arial"/>
              </w:rPr>
            </w:pPr>
            <w:r>
              <w:rPr>
                <w:rFonts w:ascii="Arial" w:hAnsi="Arial" w:cs="Arial"/>
              </w:rPr>
              <w:t>0,135</w:t>
            </w:r>
          </w:p>
        </w:tc>
        <w:tc>
          <w:tcPr>
            <w:tcW w:w="1084" w:type="pct"/>
          </w:tcPr>
          <w:p w14:paraId="2E3256E5" w14:textId="77777777" w:rsidR="00882EA9" w:rsidRDefault="00882EA9" w:rsidP="003C1E89">
            <w:pPr>
              <w:pStyle w:val="tablecopy"/>
              <w:snapToGrid w:val="0"/>
              <w:ind w:left="-41"/>
              <w:rPr>
                <w:rFonts w:ascii="Arial" w:hAnsi="Arial" w:cs="Arial"/>
              </w:rPr>
            </w:pPr>
            <w:r>
              <w:rPr>
                <w:rFonts w:ascii="Arial" w:hAnsi="Arial" w:cs="Arial"/>
              </w:rPr>
              <w:t>0,132/1,878/0,06</w:t>
            </w:r>
          </w:p>
        </w:tc>
        <w:tc>
          <w:tcPr>
            <w:tcW w:w="1667" w:type="pct"/>
            <w:vAlign w:val="center"/>
          </w:tcPr>
          <w:p w14:paraId="5C3C4C8E" w14:textId="77777777" w:rsidR="00882EA9" w:rsidRDefault="00882EA9" w:rsidP="003C1E89">
            <w:pPr>
              <w:pStyle w:val="tablecopy"/>
              <w:snapToGrid w:val="0"/>
              <w:ind w:left="-41"/>
              <w:rPr>
                <w:rFonts w:ascii="Arial" w:hAnsi="Arial" w:cs="Arial"/>
              </w:rPr>
            </w:pPr>
            <w:r>
              <w:rPr>
                <w:rFonts w:ascii="Arial" w:hAnsi="Arial" w:cs="Arial"/>
              </w:rPr>
              <w:t xml:space="preserve">Gugur </w:t>
            </w:r>
          </w:p>
        </w:tc>
      </w:tr>
      <w:tr w:rsidR="00882EA9" w:rsidRPr="00F54852" w14:paraId="70099448" w14:textId="77777777" w:rsidTr="00DF6E8A">
        <w:trPr>
          <w:trHeight w:val="297"/>
          <w:jc w:val="center"/>
        </w:trPr>
        <w:tc>
          <w:tcPr>
            <w:tcW w:w="480" w:type="pct"/>
            <w:vAlign w:val="center"/>
          </w:tcPr>
          <w:p w14:paraId="2F40BDB4" w14:textId="77777777" w:rsidR="00882EA9" w:rsidRPr="0004390D" w:rsidRDefault="00882EA9" w:rsidP="003C1E89">
            <w:pPr>
              <w:pStyle w:val="tablecopy"/>
              <w:snapToGrid w:val="0"/>
              <w:ind w:left="-41"/>
            </w:pPr>
            <w:r>
              <w:t>2</w:t>
            </w:r>
          </w:p>
        </w:tc>
        <w:tc>
          <w:tcPr>
            <w:tcW w:w="851" w:type="pct"/>
            <w:vAlign w:val="center"/>
          </w:tcPr>
          <w:p w14:paraId="61BA7BB4" w14:textId="77777777" w:rsidR="00882EA9" w:rsidRDefault="00882EA9" w:rsidP="003C1E89">
            <w:pPr>
              <w:pStyle w:val="tablecopy"/>
              <w:snapToGrid w:val="0"/>
              <w:ind w:left="-41"/>
              <w:rPr>
                <w:rFonts w:ascii="Arial" w:hAnsi="Arial" w:cs="Arial"/>
              </w:rPr>
            </w:pPr>
            <w:r>
              <w:rPr>
                <w:rFonts w:ascii="Arial" w:hAnsi="Arial" w:cs="Arial"/>
              </w:rPr>
              <w:t>0,75</w:t>
            </w:r>
          </w:p>
        </w:tc>
        <w:tc>
          <w:tcPr>
            <w:tcW w:w="918" w:type="pct"/>
            <w:vAlign w:val="center"/>
          </w:tcPr>
          <w:p w14:paraId="4A289603" w14:textId="77777777" w:rsidR="00882EA9" w:rsidRDefault="00882EA9" w:rsidP="003C1E89">
            <w:pPr>
              <w:pStyle w:val="tablecopy"/>
              <w:snapToGrid w:val="0"/>
              <w:ind w:left="-41"/>
              <w:rPr>
                <w:rFonts w:ascii="Arial" w:hAnsi="Arial" w:cs="Arial"/>
              </w:rPr>
            </w:pPr>
            <w:r>
              <w:rPr>
                <w:rFonts w:ascii="Arial" w:hAnsi="Arial" w:cs="Arial"/>
              </w:rPr>
              <w:t>0,490</w:t>
            </w:r>
          </w:p>
        </w:tc>
        <w:tc>
          <w:tcPr>
            <w:tcW w:w="1084" w:type="pct"/>
          </w:tcPr>
          <w:p w14:paraId="120FC0F7" w14:textId="77777777" w:rsidR="00882EA9" w:rsidRDefault="00882EA9" w:rsidP="003C1E89">
            <w:pPr>
              <w:pStyle w:val="tablecopy"/>
              <w:snapToGrid w:val="0"/>
              <w:ind w:left="-41"/>
              <w:rPr>
                <w:rFonts w:ascii="Arial" w:hAnsi="Arial" w:cs="Arial"/>
              </w:rPr>
            </w:pPr>
            <w:r>
              <w:rPr>
                <w:rFonts w:ascii="Arial" w:hAnsi="Arial" w:cs="Arial"/>
              </w:rPr>
              <w:t>0,417/9,220/&lt;0,001</w:t>
            </w:r>
          </w:p>
        </w:tc>
        <w:tc>
          <w:tcPr>
            <w:tcW w:w="1667" w:type="pct"/>
            <w:vAlign w:val="center"/>
          </w:tcPr>
          <w:p w14:paraId="016A8F56" w14:textId="77777777" w:rsidR="00882EA9" w:rsidRDefault="00882EA9" w:rsidP="003C1E89">
            <w:pPr>
              <w:pStyle w:val="tablecopy"/>
              <w:snapToGrid w:val="0"/>
              <w:ind w:left="-41"/>
              <w:rPr>
                <w:rFonts w:ascii="Arial" w:hAnsi="Arial" w:cs="Arial"/>
              </w:rPr>
            </w:pPr>
            <w:r>
              <w:rPr>
                <w:rFonts w:ascii="Arial" w:hAnsi="Arial" w:cs="Arial"/>
              </w:rPr>
              <w:t>Valid dan kualitas aitem baik</w:t>
            </w:r>
          </w:p>
        </w:tc>
      </w:tr>
      <w:tr w:rsidR="00882EA9" w:rsidRPr="00F54852" w14:paraId="49D06852" w14:textId="77777777" w:rsidTr="00DF6E8A">
        <w:trPr>
          <w:trHeight w:val="74"/>
          <w:jc w:val="center"/>
        </w:trPr>
        <w:tc>
          <w:tcPr>
            <w:tcW w:w="480" w:type="pct"/>
            <w:vAlign w:val="center"/>
          </w:tcPr>
          <w:p w14:paraId="3A8A7748" w14:textId="77777777" w:rsidR="00882EA9" w:rsidRPr="0004390D" w:rsidRDefault="00882EA9" w:rsidP="003C1E89">
            <w:pPr>
              <w:pStyle w:val="tablecopy"/>
              <w:snapToGrid w:val="0"/>
              <w:ind w:left="-41"/>
            </w:pPr>
            <w:r>
              <w:t>3</w:t>
            </w:r>
          </w:p>
        </w:tc>
        <w:tc>
          <w:tcPr>
            <w:tcW w:w="851" w:type="pct"/>
            <w:vAlign w:val="center"/>
          </w:tcPr>
          <w:p w14:paraId="6D0EE463" w14:textId="77777777" w:rsidR="00882EA9" w:rsidRDefault="00882EA9" w:rsidP="003C1E89">
            <w:pPr>
              <w:pStyle w:val="tablecopy"/>
              <w:snapToGrid w:val="0"/>
              <w:ind w:left="-41"/>
              <w:rPr>
                <w:rFonts w:ascii="Arial" w:hAnsi="Arial" w:cs="Arial"/>
              </w:rPr>
            </w:pPr>
            <w:r>
              <w:rPr>
                <w:rFonts w:ascii="Arial" w:hAnsi="Arial" w:cs="Arial"/>
              </w:rPr>
              <w:t>0,78</w:t>
            </w:r>
          </w:p>
        </w:tc>
        <w:tc>
          <w:tcPr>
            <w:tcW w:w="918" w:type="pct"/>
            <w:vAlign w:val="center"/>
          </w:tcPr>
          <w:p w14:paraId="6F5CA4FF" w14:textId="77777777" w:rsidR="00882EA9" w:rsidRDefault="00882EA9" w:rsidP="003C1E89">
            <w:pPr>
              <w:pStyle w:val="tablecopy"/>
              <w:snapToGrid w:val="0"/>
              <w:ind w:left="-41"/>
              <w:rPr>
                <w:rFonts w:ascii="Arial" w:hAnsi="Arial" w:cs="Arial"/>
              </w:rPr>
            </w:pPr>
            <w:r>
              <w:rPr>
                <w:rFonts w:ascii="Arial" w:hAnsi="Arial" w:cs="Arial"/>
              </w:rPr>
              <w:t>0,456</w:t>
            </w:r>
          </w:p>
        </w:tc>
        <w:tc>
          <w:tcPr>
            <w:tcW w:w="1084" w:type="pct"/>
          </w:tcPr>
          <w:p w14:paraId="5032AE37" w14:textId="77777777" w:rsidR="00882EA9" w:rsidRDefault="00882EA9" w:rsidP="003C1E89">
            <w:pPr>
              <w:pStyle w:val="tablecopy"/>
              <w:snapToGrid w:val="0"/>
              <w:ind w:left="-41"/>
              <w:rPr>
                <w:rFonts w:ascii="Arial" w:hAnsi="Arial" w:cs="Arial"/>
              </w:rPr>
            </w:pPr>
            <w:r>
              <w:rPr>
                <w:rFonts w:ascii="Arial" w:hAnsi="Arial" w:cs="Arial"/>
              </w:rPr>
              <w:t>0,382/6,937/&lt;0,001</w:t>
            </w:r>
          </w:p>
        </w:tc>
        <w:tc>
          <w:tcPr>
            <w:tcW w:w="1667" w:type="pct"/>
            <w:vAlign w:val="center"/>
          </w:tcPr>
          <w:p w14:paraId="43525D41" w14:textId="77777777" w:rsidR="00882EA9" w:rsidRDefault="00882EA9" w:rsidP="003C1E89">
            <w:pPr>
              <w:pStyle w:val="tablecopy"/>
              <w:snapToGrid w:val="0"/>
              <w:ind w:left="-41"/>
              <w:rPr>
                <w:rFonts w:ascii="Arial" w:hAnsi="Arial" w:cs="Arial"/>
              </w:rPr>
            </w:pPr>
            <w:r>
              <w:rPr>
                <w:rFonts w:ascii="Arial" w:hAnsi="Arial" w:cs="Arial"/>
              </w:rPr>
              <w:t>Valid dan kualitas aitem baik</w:t>
            </w:r>
          </w:p>
        </w:tc>
      </w:tr>
      <w:tr w:rsidR="00882EA9" w:rsidRPr="00F54852" w14:paraId="375183CB" w14:textId="77777777" w:rsidTr="00DF6E8A">
        <w:trPr>
          <w:trHeight w:val="297"/>
          <w:jc w:val="center"/>
        </w:trPr>
        <w:tc>
          <w:tcPr>
            <w:tcW w:w="480" w:type="pct"/>
            <w:vAlign w:val="center"/>
          </w:tcPr>
          <w:p w14:paraId="5B3EE63B" w14:textId="77777777" w:rsidR="00882EA9" w:rsidRPr="0004390D" w:rsidRDefault="00882EA9" w:rsidP="003C1E89">
            <w:pPr>
              <w:pStyle w:val="tablecopy"/>
              <w:snapToGrid w:val="0"/>
              <w:ind w:left="-41"/>
            </w:pPr>
            <w:r>
              <w:t>4</w:t>
            </w:r>
          </w:p>
        </w:tc>
        <w:tc>
          <w:tcPr>
            <w:tcW w:w="851" w:type="pct"/>
            <w:vAlign w:val="center"/>
          </w:tcPr>
          <w:p w14:paraId="17135A79" w14:textId="77777777" w:rsidR="00882EA9" w:rsidRDefault="00882EA9" w:rsidP="003C1E89">
            <w:pPr>
              <w:pStyle w:val="tablecopy"/>
              <w:snapToGrid w:val="0"/>
              <w:ind w:left="-41"/>
              <w:rPr>
                <w:rFonts w:ascii="Arial" w:hAnsi="Arial" w:cs="Arial"/>
              </w:rPr>
            </w:pPr>
            <w:r>
              <w:rPr>
                <w:rFonts w:ascii="Arial" w:hAnsi="Arial" w:cs="Arial"/>
              </w:rPr>
              <w:t>0,63</w:t>
            </w:r>
          </w:p>
        </w:tc>
        <w:tc>
          <w:tcPr>
            <w:tcW w:w="918" w:type="pct"/>
            <w:vAlign w:val="center"/>
          </w:tcPr>
          <w:p w14:paraId="5C82A328" w14:textId="77777777" w:rsidR="00882EA9" w:rsidRDefault="00882EA9" w:rsidP="003C1E89">
            <w:pPr>
              <w:pStyle w:val="tablecopy"/>
              <w:snapToGrid w:val="0"/>
              <w:ind w:left="-41"/>
              <w:rPr>
                <w:rFonts w:ascii="Arial" w:hAnsi="Arial" w:cs="Arial"/>
              </w:rPr>
            </w:pPr>
            <w:r>
              <w:rPr>
                <w:rFonts w:ascii="Arial" w:hAnsi="Arial" w:cs="Arial"/>
              </w:rPr>
              <w:t>0,465</w:t>
            </w:r>
          </w:p>
        </w:tc>
        <w:tc>
          <w:tcPr>
            <w:tcW w:w="1084" w:type="pct"/>
          </w:tcPr>
          <w:p w14:paraId="1ABA0F26" w14:textId="77777777" w:rsidR="00882EA9" w:rsidRDefault="00882EA9" w:rsidP="003C1E89">
            <w:pPr>
              <w:pStyle w:val="tablecopy"/>
              <w:snapToGrid w:val="0"/>
              <w:ind w:left="-41"/>
              <w:rPr>
                <w:rFonts w:ascii="Arial" w:hAnsi="Arial" w:cs="Arial"/>
              </w:rPr>
            </w:pPr>
            <w:r>
              <w:rPr>
                <w:rFonts w:ascii="Arial" w:hAnsi="Arial" w:cs="Arial"/>
              </w:rPr>
              <w:t>0,445/8,934/&lt;0,001</w:t>
            </w:r>
          </w:p>
        </w:tc>
        <w:tc>
          <w:tcPr>
            <w:tcW w:w="1667" w:type="pct"/>
            <w:vAlign w:val="center"/>
          </w:tcPr>
          <w:p w14:paraId="6EE3E192" w14:textId="77777777" w:rsidR="00882EA9" w:rsidRDefault="00882EA9" w:rsidP="003C1E89">
            <w:pPr>
              <w:pStyle w:val="tablecopy"/>
              <w:snapToGrid w:val="0"/>
              <w:ind w:left="-41"/>
              <w:rPr>
                <w:rFonts w:ascii="Arial" w:hAnsi="Arial" w:cs="Arial"/>
              </w:rPr>
            </w:pPr>
            <w:r>
              <w:rPr>
                <w:rFonts w:ascii="Arial" w:hAnsi="Arial" w:cs="Arial"/>
              </w:rPr>
              <w:t>Valid dan kualitas aitem baik</w:t>
            </w:r>
          </w:p>
        </w:tc>
      </w:tr>
      <w:tr w:rsidR="00882EA9" w:rsidRPr="00F54852" w14:paraId="49F6E5C7" w14:textId="77777777" w:rsidTr="00DF6E8A">
        <w:trPr>
          <w:trHeight w:val="297"/>
          <w:jc w:val="center"/>
        </w:trPr>
        <w:tc>
          <w:tcPr>
            <w:tcW w:w="480" w:type="pct"/>
            <w:vAlign w:val="center"/>
          </w:tcPr>
          <w:p w14:paraId="4D39CFD9" w14:textId="77777777" w:rsidR="00882EA9" w:rsidRDefault="00882EA9" w:rsidP="003C1E89">
            <w:pPr>
              <w:pStyle w:val="tablecopy"/>
              <w:snapToGrid w:val="0"/>
              <w:ind w:left="-41"/>
              <w:rPr>
                <w:rFonts w:ascii="Arial" w:hAnsi="Arial" w:cs="Arial"/>
              </w:rPr>
            </w:pPr>
            <w:r>
              <w:rPr>
                <w:rFonts w:ascii="Arial" w:hAnsi="Arial" w:cs="Arial"/>
              </w:rPr>
              <w:t>5</w:t>
            </w:r>
          </w:p>
        </w:tc>
        <w:tc>
          <w:tcPr>
            <w:tcW w:w="851" w:type="pct"/>
            <w:vAlign w:val="center"/>
          </w:tcPr>
          <w:p w14:paraId="3DE78E26" w14:textId="77777777" w:rsidR="00882EA9" w:rsidRDefault="00882EA9" w:rsidP="003C1E89">
            <w:pPr>
              <w:pStyle w:val="tablecopy"/>
              <w:snapToGrid w:val="0"/>
              <w:ind w:left="-41"/>
              <w:rPr>
                <w:rFonts w:ascii="Arial" w:hAnsi="Arial" w:cs="Arial"/>
              </w:rPr>
            </w:pPr>
            <w:r>
              <w:rPr>
                <w:rFonts w:ascii="Arial" w:hAnsi="Arial" w:cs="Arial"/>
              </w:rPr>
              <w:t>0,73</w:t>
            </w:r>
          </w:p>
        </w:tc>
        <w:tc>
          <w:tcPr>
            <w:tcW w:w="918" w:type="pct"/>
            <w:vAlign w:val="center"/>
          </w:tcPr>
          <w:p w14:paraId="77452B3B" w14:textId="77777777" w:rsidR="00882EA9" w:rsidRDefault="00882EA9" w:rsidP="003C1E89">
            <w:pPr>
              <w:pStyle w:val="tablecopy"/>
              <w:snapToGrid w:val="0"/>
              <w:ind w:left="-41"/>
              <w:rPr>
                <w:rFonts w:ascii="Arial" w:hAnsi="Arial" w:cs="Arial"/>
              </w:rPr>
            </w:pPr>
            <w:r>
              <w:rPr>
                <w:rFonts w:ascii="Arial" w:hAnsi="Arial" w:cs="Arial"/>
              </w:rPr>
              <w:t>0,368</w:t>
            </w:r>
          </w:p>
        </w:tc>
        <w:tc>
          <w:tcPr>
            <w:tcW w:w="1084" w:type="pct"/>
          </w:tcPr>
          <w:p w14:paraId="33987810" w14:textId="77777777" w:rsidR="00882EA9" w:rsidRPr="00C13D35" w:rsidRDefault="00882EA9" w:rsidP="003C1E89">
            <w:pPr>
              <w:pStyle w:val="tablecopy"/>
              <w:snapToGrid w:val="0"/>
              <w:ind w:left="-41"/>
              <w:rPr>
                <w:rFonts w:ascii="Arial" w:hAnsi="Arial" w:cs="Arial"/>
              </w:rPr>
            </w:pPr>
            <w:r>
              <w:rPr>
                <w:rFonts w:ascii="Arial" w:hAnsi="Arial" w:cs="Arial"/>
              </w:rPr>
              <w:t>0,364/7,802/&lt;0,001</w:t>
            </w:r>
          </w:p>
        </w:tc>
        <w:tc>
          <w:tcPr>
            <w:tcW w:w="1667" w:type="pct"/>
          </w:tcPr>
          <w:p w14:paraId="7B42BA6D" w14:textId="77777777" w:rsidR="00882EA9" w:rsidRDefault="00882EA9" w:rsidP="003C1E89">
            <w:pPr>
              <w:pStyle w:val="tablecopy"/>
              <w:snapToGrid w:val="0"/>
              <w:ind w:left="-41"/>
              <w:rPr>
                <w:rFonts w:ascii="Arial" w:hAnsi="Arial" w:cs="Arial"/>
              </w:rPr>
            </w:pPr>
            <w:r w:rsidRPr="00D85573">
              <w:rPr>
                <w:rFonts w:ascii="Arial" w:hAnsi="Arial" w:cs="Arial"/>
              </w:rPr>
              <w:t>Valid dan kualitas aitem baik</w:t>
            </w:r>
          </w:p>
        </w:tc>
      </w:tr>
      <w:tr w:rsidR="00882EA9" w:rsidRPr="00F54852" w14:paraId="4F96F718" w14:textId="77777777" w:rsidTr="00DF6E8A">
        <w:trPr>
          <w:trHeight w:val="297"/>
          <w:jc w:val="center"/>
        </w:trPr>
        <w:tc>
          <w:tcPr>
            <w:tcW w:w="480" w:type="pct"/>
            <w:vAlign w:val="center"/>
          </w:tcPr>
          <w:p w14:paraId="1FD9D8A3" w14:textId="77777777" w:rsidR="00882EA9" w:rsidRDefault="00882EA9" w:rsidP="003C1E89">
            <w:pPr>
              <w:pStyle w:val="tablecopy"/>
              <w:snapToGrid w:val="0"/>
              <w:ind w:left="-41"/>
              <w:rPr>
                <w:rFonts w:ascii="Arial" w:hAnsi="Arial" w:cs="Arial"/>
              </w:rPr>
            </w:pPr>
            <w:r>
              <w:rPr>
                <w:rFonts w:ascii="Arial" w:hAnsi="Arial" w:cs="Arial"/>
              </w:rPr>
              <w:t>6</w:t>
            </w:r>
          </w:p>
        </w:tc>
        <w:tc>
          <w:tcPr>
            <w:tcW w:w="851" w:type="pct"/>
            <w:vAlign w:val="center"/>
          </w:tcPr>
          <w:p w14:paraId="0358BAC9" w14:textId="77777777" w:rsidR="00882EA9" w:rsidRDefault="00882EA9" w:rsidP="003C1E89">
            <w:pPr>
              <w:pStyle w:val="tablecopy"/>
              <w:snapToGrid w:val="0"/>
              <w:ind w:left="-41"/>
              <w:rPr>
                <w:rFonts w:ascii="Arial" w:hAnsi="Arial" w:cs="Arial"/>
              </w:rPr>
            </w:pPr>
            <w:r>
              <w:rPr>
                <w:rFonts w:ascii="Arial" w:hAnsi="Arial" w:cs="Arial"/>
              </w:rPr>
              <w:t>0,73</w:t>
            </w:r>
          </w:p>
        </w:tc>
        <w:tc>
          <w:tcPr>
            <w:tcW w:w="918" w:type="pct"/>
            <w:vAlign w:val="center"/>
          </w:tcPr>
          <w:p w14:paraId="7E027520" w14:textId="77777777" w:rsidR="00882EA9" w:rsidRDefault="00882EA9" w:rsidP="003C1E89">
            <w:pPr>
              <w:pStyle w:val="tablecopy"/>
              <w:snapToGrid w:val="0"/>
              <w:ind w:left="-41"/>
              <w:rPr>
                <w:rFonts w:ascii="Arial" w:hAnsi="Arial" w:cs="Arial"/>
              </w:rPr>
            </w:pPr>
            <w:r>
              <w:rPr>
                <w:rFonts w:ascii="Arial" w:hAnsi="Arial" w:cs="Arial"/>
              </w:rPr>
              <w:t>0,553</w:t>
            </w:r>
          </w:p>
        </w:tc>
        <w:tc>
          <w:tcPr>
            <w:tcW w:w="1084" w:type="pct"/>
          </w:tcPr>
          <w:p w14:paraId="3F545119" w14:textId="77777777" w:rsidR="00882EA9" w:rsidRPr="00C13D35" w:rsidRDefault="00882EA9" w:rsidP="003C1E89">
            <w:pPr>
              <w:pStyle w:val="tablecopy"/>
              <w:snapToGrid w:val="0"/>
              <w:ind w:left="-41"/>
              <w:rPr>
                <w:rFonts w:ascii="Arial" w:hAnsi="Arial" w:cs="Arial"/>
              </w:rPr>
            </w:pPr>
            <w:r>
              <w:rPr>
                <w:rFonts w:ascii="Arial" w:hAnsi="Arial" w:cs="Arial"/>
              </w:rPr>
              <w:t>0,520/11,492/&lt;0,001</w:t>
            </w:r>
          </w:p>
        </w:tc>
        <w:tc>
          <w:tcPr>
            <w:tcW w:w="1667" w:type="pct"/>
          </w:tcPr>
          <w:p w14:paraId="20B80B51" w14:textId="77777777" w:rsidR="00882EA9" w:rsidRDefault="00882EA9" w:rsidP="003C1E89">
            <w:pPr>
              <w:pStyle w:val="tablecopy"/>
              <w:snapToGrid w:val="0"/>
              <w:ind w:left="-41"/>
              <w:rPr>
                <w:rFonts w:ascii="Arial" w:hAnsi="Arial" w:cs="Arial"/>
              </w:rPr>
            </w:pPr>
            <w:r w:rsidRPr="00D85573">
              <w:rPr>
                <w:rFonts w:ascii="Arial" w:hAnsi="Arial" w:cs="Arial"/>
              </w:rPr>
              <w:t>Valid dan kualitas aitem baik</w:t>
            </w:r>
          </w:p>
        </w:tc>
      </w:tr>
      <w:tr w:rsidR="00882EA9" w:rsidRPr="00F54852" w14:paraId="3145203B" w14:textId="77777777" w:rsidTr="00DF6E8A">
        <w:trPr>
          <w:trHeight w:val="297"/>
          <w:jc w:val="center"/>
        </w:trPr>
        <w:tc>
          <w:tcPr>
            <w:tcW w:w="480" w:type="pct"/>
            <w:vAlign w:val="center"/>
          </w:tcPr>
          <w:p w14:paraId="6D92374C" w14:textId="77777777" w:rsidR="00882EA9" w:rsidRDefault="00882EA9" w:rsidP="003C1E89">
            <w:pPr>
              <w:pStyle w:val="tablecopy"/>
              <w:snapToGrid w:val="0"/>
              <w:ind w:left="-41"/>
              <w:rPr>
                <w:rFonts w:ascii="Arial" w:hAnsi="Arial" w:cs="Arial"/>
              </w:rPr>
            </w:pPr>
            <w:r>
              <w:rPr>
                <w:rFonts w:ascii="Arial" w:hAnsi="Arial" w:cs="Arial"/>
              </w:rPr>
              <w:t>7</w:t>
            </w:r>
          </w:p>
        </w:tc>
        <w:tc>
          <w:tcPr>
            <w:tcW w:w="851" w:type="pct"/>
            <w:vAlign w:val="center"/>
          </w:tcPr>
          <w:p w14:paraId="1D6047D0" w14:textId="77777777" w:rsidR="00882EA9" w:rsidRDefault="00882EA9" w:rsidP="003C1E89">
            <w:pPr>
              <w:pStyle w:val="tablecopy"/>
              <w:snapToGrid w:val="0"/>
              <w:ind w:left="-41"/>
              <w:rPr>
                <w:rFonts w:ascii="Arial" w:hAnsi="Arial" w:cs="Arial"/>
              </w:rPr>
            </w:pPr>
            <w:r>
              <w:rPr>
                <w:rFonts w:ascii="Arial" w:hAnsi="Arial" w:cs="Arial"/>
              </w:rPr>
              <w:t>0,84</w:t>
            </w:r>
          </w:p>
        </w:tc>
        <w:tc>
          <w:tcPr>
            <w:tcW w:w="918" w:type="pct"/>
            <w:vAlign w:val="center"/>
          </w:tcPr>
          <w:p w14:paraId="11AFAAF1" w14:textId="77777777" w:rsidR="00882EA9" w:rsidRDefault="00882EA9" w:rsidP="003C1E89">
            <w:pPr>
              <w:pStyle w:val="tablecopy"/>
              <w:snapToGrid w:val="0"/>
              <w:ind w:left="-41"/>
              <w:rPr>
                <w:rFonts w:ascii="Arial" w:hAnsi="Arial" w:cs="Arial"/>
              </w:rPr>
            </w:pPr>
            <w:r>
              <w:rPr>
                <w:rFonts w:ascii="Arial" w:hAnsi="Arial" w:cs="Arial"/>
              </w:rPr>
              <w:t>0,433</w:t>
            </w:r>
          </w:p>
        </w:tc>
        <w:tc>
          <w:tcPr>
            <w:tcW w:w="1084" w:type="pct"/>
          </w:tcPr>
          <w:p w14:paraId="1B3D91C1" w14:textId="77777777" w:rsidR="00882EA9" w:rsidRPr="00C13D35" w:rsidRDefault="00882EA9" w:rsidP="003C1E89">
            <w:pPr>
              <w:pStyle w:val="tablecopy"/>
              <w:snapToGrid w:val="0"/>
              <w:ind w:left="-41"/>
              <w:rPr>
                <w:rFonts w:ascii="Arial" w:hAnsi="Arial" w:cs="Arial"/>
              </w:rPr>
            </w:pPr>
            <w:r>
              <w:rPr>
                <w:rFonts w:ascii="Arial" w:hAnsi="Arial" w:cs="Arial"/>
              </w:rPr>
              <w:t>0,389/6,840/&lt;0,001</w:t>
            </w:r>
          </w:p>
        </w:tc>
        <w:tc>
          <w:tcPr>
            <w:tcW w:w="1667" w:type="pct"/>
          </w:tcPr>
          <w:p w14:paraId="240D676A" w14:textId="77777777" w:rsidR="00882EA9" w:rsidRDefault="00882EA9" w:rsidP="003C1E89">
            <w:pPr>
              <w:pStyle w:val="tablecopy"/>
              <w:snapToGrid w:val="0"/>
              <w:ind w:left="-41"/>
              <w:rPr>
                <w:rFonts w:ascii="Arial" w:hAnsi="Arial" w:cs="Arial"/>
              </w:rPr>
            </w:pPr>
            <w:r w:rsidRPr="00D85573">
              <w:rPr>
                <w:rFonts w:ascii="Arial" w:hAnsi="Arial" w:cs="Arial"/>
              </w:rPr>
              <w:t>Valid dan kualitas aitem baik</w:t>
            </w:r>
          </w:p>
        </w:tc>
      </w:tr>
      <w:tr w:rsidR="00882EA9" w:rsidRPr="00F54852" w14:paraId="5C15E143" w14:textId="77777777" w:rsidTr="00DF6E8A">
        <w:trPr>
          <w:trHeight w:val="297"/>
          <w:jc w:val="center"/>
        </w:trPr>
        <w:tc>
          <w:tcPr>
            <w:tcW w:w="480" w:type="pct"/>
            <w:vAlign w:val="center"/>
          </w:tcPr>
          <w:p w14:paraId="43F23F4A" w14:textId="77777777" w:rsidR="00882EA9" w:rsidRDefault="00882EA9" w:rsidP="003C1E89">
            <w:pPr>
              <w:pStyle w:val="tablecopy"/>
              <w:snapToGrid w:val="0"/>
              <w:ind w:left="-41"/>
              <w:rPr>
                <w:rFonts w:ascii="Arial" w:hAnsi="Arial" w:cs="Arial"/>
              </w:rPr>
            </w:pPr>
            <w:r>
              <w:rPr>
                <w:rFonts w:ascii="Arial" w:hAnsi="Arial" w:cs="Arial"/>
              </w:rPr>
              <w:t>8</w:t>
            </w:r>
          </w:p>
        </w:tc>
        <w:tc>
          <w:tcPr>
            <w:tcW w:w="851" w:type="pct"/>
            <w:vAlign w:val="center"/>
          </w:tcPr>
          <w:p w14:paraId="3F72DB24" w14:textId="77777777" w:rsidR="00882EA9" w:rsidRDefault="00882EA9" w:rsidP="003C1E89">
            <w:pPr>
              <w:pStyle w:val="tablecopy"/>
              <w:snapToGrid w:val="0"/>
              <w:ind w:left="-41"/>
              <w:rPr>
                <w:rFonts w:ascii="Arial" w:hAnsi="Arial" w:cs="Arial"/>
              </w:rPr>
            </w:pPr>
            <w:r>
              <w:rPr>
                <w:rFonts w:ascii="Arial" w:hAnsi="Arial" w:cs="Arial"/>
              </w:rPr>
              <w:t>0,67</w:t>
            </w:r>
          </w:p>
        </w:tc>
        <w:tc>
          <w:tcPr>
            <w:tcW w:w="918" w:type="pct"/>
            <w:vAlign w:val="center"/>
          </w:tcPr>
          <w:p w14:paraId="344DC514" w14:textId="77777777" w:rsidR="00882EA9" w:rsidRDefault="00882EA9" w:rsidP="003C1E89">
            <w:pPr>
              <w:pStyle w:val="tablecopy"/>
              <w:snapToGrid w:val="0"/>
              <w:ind w:left="-41"/>
              <w:rPr>
                <w:rFonts w:ascii="Arial" w:hAnsi="Arial" w:cs="Arial"/>
              </w:rPr>
            </w:pPr>
            <w:r>
              <w:rPr>
                <w:rFonts w:ascii="Arial" w:hAnsi="Arial" w:cs="Arial"/>
              </w:rPr>
              <w:t>0,522</w:t>
            </w:r>
          </w:p>
        </w:tc>
        <w:tc>
          <w:tcPr>
            <w:tcW w:w="1084" w:type="pct"/>
          </w:tcPr>
          <w:p w14:paraId="268E514E" w14:textId="77777777" w:rsidR="00882EA9" w:rsidRDefault="00882EA9" w:rsidP="003C1E89">
            <w:pPr>
              <w:pStyle w:val="tablecopy"/>
              <w:snapToGrid w:val="0"/>
              <w:ind w:left="-41"/>
              <w:rPr>
                <w:rFonts w:ascii="Arial" w:hAnsi="Arial" w:cs="Arial"/>
              </w:rPr>
            </w:pPr>
            <w:r>
              <w:rPr>
                <w:rFonts w:ascii="Arial" w:hAnsi="Arial" w:cs="Arial"/>
              </w:rPr>
              <w:t>0,460/7,798/&lt;0,001</w:t>
            </w:r>
          </w:p>
        </w:tc>
        <w:tc>
          <w:tcPr>
            <w:tcW w:w="1667" w:type="pct"/>
            <w:vAlign w:val="center"/>
          </w:tcPr>
          <w:p w14:paraId="3CD1EA4A" w14:textId="77777777" w:rsidR="00882EA9" w:rsidRDefault="00882EA9" w:rsidP="003C1E89">
            <w:pPr>
              <w:pStyle w:val="tablecopy"/>
              <w:snapToGrid w:val="0"/>
              <w:ind w:left="-41"/>
              <w:rPr>
                <w:rFonts w:ascii="Arial" w:hAnsi="Arial" w:cs="Arial"/>
              </w:rPr>
            </w:pPr>
            <w:r>
              <w:rPr>
                <w:rFonts w:ascii="Arial" w:hAnsi="Arial" w:cs="Arial"/>
              </w:rPr>
              <w:t>Valid dan kualitas aitem baik</w:t>
            </w:r>
          </w:p>
        </w:tc>
      </w:tr>
      <w:tr w:rsidR="00882EA9" w:rsidRPr="00F54852" w14:paraId="7F683F53" w14:textId="77777777" w:rsidTr="00DF6E8A">
        <w:trPr>
          <w:trHeight w:val="226"/>
          <w:jc w:val="center"/>
        </w:trPr>
        <w:tc>
          <w:tcPr>
            <w:tcW w:w="480" w:type="pct"/>
            <w:vAlign w:val="center"/>
          </w:tcPr>
          <w:p w14:paraId="4E6FB303" w14:textId="77777777" w:rsidR="00882EA9" w:rsidRDefault="00882EA9" w:rsidP="003C1E89">
            <w:pPr>
              <w:pStyle w:val="tablecopy"/>
              <w:snapToGrid w:val="0"/>
              <w:ind w:left="-41"/>
              <w:rPr>
                <w:rFonts w:ascii="Arial" w:hAnsi="Arial" w:cs="Arial"/>
              </w:rPr>
            </w:pPr>
            <w:r>
              <w:rPr>
                <w:rFonts w:ascii="Arial" w:hAnsi="Arial" w:cs="Arial"/>
              </w:rPr>
              <w:t>9</w:t>
            </w:r>
          </w:p>
        </w:tc>
        <w:tc>
          <w:tcPr>
            <w:tcW w:w="851" w:type="pct"/>
            <w:vAlign w:val="center"/>
          </w:tcPr>
          <w:p w14:paraId="2E33549B" w14:textId="77777777" w:rsidR="00882EA9" w:rsidRDefault="00882EA9" w:rsidP="003C1E89">
            <w:pPr>
              <w:pStyle w:val="tablecopy"/>
              <w:snapToGrid w:val="0"/>
              <w:ind w:left="-41"/>
              <w:rPr>
                <w:rFonts w:ascii="Arial" w:hAnsi="Arial" w:cs="Arial"/>
              </w:rPr>
            </w:pPr>
            <w:r>
              <w:rPr>
                <w:rFonts w:ascii="Arial" w:hAnsi="Arial" w:cs="Arial"/>
              </w:rPr>
              <w:t>0,80</w:t>
            </w:r>
          </w:p>
        </w:tc>
        <w:tc>
          <w:tcPr>
            <w:tcW w:w="918" w:type="pct"/>
            <w:vAlign w:val="center"/>
          </w:tcPr>
          <w:p w14:paraId="024181F9" w14:textId="77777777" w:rsidR="00882EA9" w:rsidRDefault="00882EA9" w:rsidP="003C1E89">
            <w:pPr>
              <w:pStyle w:val="tablecopy"/>
              <w:snapToGrid w:val="0"/>
              <w:ind w:left="-41"/>
              <w:rPr>
                <w:rFonts w:ascii="Arial" w:hAnsi="Arial" w:cs="Arial"/>
              </w:rPr>
            </w:pPr>
            <w:r>
              <w:rPr>
                <w:rFonts w:ascii="Arial" w:hAnsi="Arial" w:cs="Arial"/>
              </w:rPr>
              <w:t>0,436</w:t>
            </w:r>
          </w:p>
        </w:tc>
        <w:tc>
          <w:tcPr>
            <w:tcW w:w="1084" w:type="pct"/>
          </w:tcPr>
          <w:p w14:paraId="2623E1C2" w14:textId="77777777" w:rsidR="00882EA9" w:rsidRPr="003662B8" w:rsidRDefault="00882EA9" w:rsidP="003C1E89">
            <w:pPr>
              <w:pStyle w:val="tablecopy"/>
              <w:snapToGrid w:val="0"/>
              <w:ind w:left="-41"/>
              <w:rPr>
                <w:rFonts w:ascii="Arial" w:hAnsi="Arial" w:cs="Arial"/>
              </w:rPr>
            </w:pPr>
            <w:r>
              <w:rPr>
                <w:rFonts w:ascii="Arial" w:hAnsi="Arial" w:cs="Arial"/>
              </w:rPr>
              <w:t>0,440/7,623/&lt;0,001</w:t>
            </w:r>
          </w:p>
        </w:tc>
        <w:tc>
          <w:tcPr>
            <w:tcW w:w="1667" w:type="pct"/>
          </w:tcPr>
          <w:p w14:paraId="4998A113" w14:textId="77777777" w:rsidR="00882EA9" w:rsidRDefault="00882EA9" w:rsidP="003C1E89">
            <w:pPr>
              <w:pStyle w:val="tablecopy"/>
              <w:snapToGrid w:val="0"/>
              <w:ind w:left="-41"/>
              <w:rPr>
                <w:rFonts w:ascii="Arial" w:hAnsi="Arial" w:cs="Arial"/>
              </w:rPr>
            </w:pPr>
            <w:r w:rsidRPr="00411286">
              <w:rPr>
                <w:rFonts w:ascii="Arial" w:hAnsi="Arial" w:cs="Arial"/>
              </w:rPr>
              <w:t>Valid dan kualitas aitem baik</w:t>
            </w:r>
          </w:p>
        </w:tc>
      </w:tr>
      <w:tr w:rsidR="00882EA9" w:rsidRPr="00F54852" w14:paraId="7A5C31ED" w14:textId="77777777" w:rsidTr="00DF6E8A">
        <w:trPr>
          <w:trHeight w:val="297"/>
          <w:jc w:val="center"/>
        </w:trPr>
        <w:tc>
          <w:tcPr>
            <w:tcW w:w="480" w:type="pct"/>
            <w:vAlign w:val="center"/>
          </w:tcPr>
          <w:p w14:paraId="5D5242CB" w14:textId="77777777" w:rsidR="00882EA9" w:rsidRDefault="00882EA9" w:rsidP="003C1E89">
            <w:pPr>
              <w:pStyle w:val="tablecopy"/>
              <w:snapToGrid w:val="0"/>
              <w:ind w:left="-41"/>
              <w:rPr>
                <w:rFonts w:ascii="Arial" w:hAnsi="Arial" w:cs="Arial"/>
              </w:rPr>
            </w:pPr>
            <w:r>
              <w:rPr>
                <w:rFonts w:ascii="Arial" w:hAnsi="Arial" w:cs="Arial"/>
              </w:rPr>
              <w:t>10</w:t>
            </w:r>
          </w:p>
        </w:tc>
        <w:tc>
          <w:tcPr>
            <w:tcW w:w="851" w:type="pct"/>
            <w:vAlign w:val="center"/>
          </w:tcPr>
          <w:p w14:paraId="37D95850" w14:textId="77777777" w:rsidR="00882EA9" w:rsidRDefault="00882EA9" w:rsidP="003C1E89">
            <w:pPr>
              <w:pStyle w:val="tablecopy"/>
              <w:snapToGrid w:val="0"/>
              <w:ind w:left="-41"/>
              <w:rPr>
                <w:rFonts w:ascii="Arial" w:hAnsi="Arial" w:cs="Arial"/>
              </w:rPr>
            </w:pPr>
            <w:r>
              <w:rPr>
                <w:rFonts w:ascii="Arial" w:hAnsi="Arial" w:cs="Arial"/>
              </w:rPr>
              <w:t>0,75</w:t>
            </w:r>
          </w:p>
        </w:tc>
        <w:tc>
          <w:tcPr>
            <w:tcW w:w="918" w:type="pct"/>
            <w:vAlign w:val="center"/>
          </w:tcPr>
          <w:p w14:paraId="281DC47D" w14:textId="77777777" w:rsidR="00882EA9" w:rsidRDefault="00882EA9" w:rsidP="003C1E89">
            <w:pPr>
              <w:pStyle w:val="tablecopy"/>
              <w:snapToGrid w:val="0"/>
              <w:ind w:left="-41"/>
              <w:rPr>
                <w:rFonts w:ascii="Arial" w:hAnsi="Arial" w:cs="Arial"/>
              </w:rPr>
            </w:pPr>
            <w:r>
              <w:rPr>
                <w:rFonts w:ascii="Arial" w:hAnsi="Arial" w:cs="Arial"/>
              </w:rPr>
              <w:t>0,533</w:t>
            </w:r>
          </w:p>
        </w:tc>
        <w:tc>
          <w:tcPr>
            <w:tcW w:w="1084" w:type="pct"/>
          </w:tcPr>
          <w:p w14:paraId="1907B792" w14:textId="77777777" w:rsidR="00882EA9" w:rsidRPr="003662B8" w:rsidRDefault="00882EA9" w:rsidP="003C1E89">
            <w:pPr>
              <w:pStyle w:val="tablecopy"/>
              <w:snapToGrid w:val="0"/>
              <w:ind w:left="-41"/>
              <w:rPr>
                <w:rFonts w:ascii="Arial" w:hAnsi="Arial" w:cs="Arial"/>
              </w:rPr>
            </w:pPr>
            <w:r>
              <w:rPr>
                <w:rFonts w:ascii="Arial" w:hAnsi="Arial" w:cs="Arial"/>
              </w:rPr>
              <w:t>0,385/11,087/&lt;0,001</w:t>
            </w:r>
          </w:p>
        </w:tc>
        <w:tc>
          <w:tcPr>
            <w:tcW w:w="1667" w:type="pct"/>
          </w:tcPr>
          <w:p w14:paraId="581A0C71" w14:textId="77777777" w:rsidR="00882EA9" w:rsidRDefault="00882EA9" w:rsidP="003C1E89">
            <w:pPr>
              <w:pStyle w:val="tablecopy"/>
              <w:snapToGrid w:val="0"/>
              <w:ind w:left="-41"/>
              <w:rPr>
                <w:rFonts w:ascii="Arial" w:hAnsi="Arial" w:cs="Arial"/>
              </w:rPr>
            </w:pPr>
            <w:r w:rsidRPr="00411286">
              <w:rPr>
                <w:rFonts w:ascii="Arial" w:hAnsi="Arial" w:cs="Arial"/>
              </w:rPr>
              <w:t>Valid dan kualitas aitem baik</w:t>
            </w:r>
          </w:p>
        </w:tc>
      </w:tr>
      <w:tr w:rsidR="00882EA9" w:rsidRPr="00F54852" w14:paraId="7F5A7D62" w14:textId="77777777" w:rsidTr="00DF6E8A">
        <w:trPr>
          <w:trHeight w:val="297"/>
          <w:jc w:val="center"/>
        </w:trPr>
        <w:tc>
          <w:tcPr>
            <w:tcW w:w="480" w:type="pct"/>
            <w:vAlign w:val="center"/>
          </w:tcPr>
          <w:p w14:paraId="3DF439FF" w14:textId="77777777" w:rsidR="00882EA9" w:rsidRDefault="00882EA9" w:rsidP="003C1E89">
            <w:pPr>
              <w:pStyle w:val="tablecopy"/>
              <w:snapToGrid w:val="0"/>
              <w:ind w:left="-41"/>
              <w:rPr>
                <w:rFonts w:ascii="Arial" w:hAnsi="Arial" w:cs="Arial"/>
              </w:rPr>
            </w:pPr>
            <w:r>
              <w:rPr>
                <w:rFonts w:ascii="Arial" w:hAnsi="Arial" w:cs="Arial"/>
              </w:rPr>
              <w:t>11</w:t>
            </w:r>
          </w:p>
        </w:tc>
        <w:tc>
          <w:tcPr>
            <w:tcW w:w="851" w:type="pct"/>
            <w:vAlign w:val="center"/>
          </w:tcPr>
          <w:p w14:paraId="5D61D0DD" w14:textId="77777777" w:rsidR="00882EA9" w:rsidRDefault="00882EA9" w:rsidP="003C1E89">
            <w:pPr>
              <w:pStyle w:val="tablecopy"/>
              <w:snapToGrid w:val="0"/>
              <w:ind w:left="-41"/>
              <w:rPr>
                <w:rFonts w:ascii="Arial" w:hAnsi="Arial" w:cs="Arial"/>
              </w:rPr>
            </w:pPr>
            <w:r>
              <w:rPr>
                <w:rFonts w:ascii="Arial" w:hAnsi="Arial" w:cs="Arial"/>
              </w:rPr>
              <w:t>0,78</w:t>
            </w:r>
          </w:p>
        </w:tc>
        <w:tc>
          <w:tcPr>
            <w:tcW w:w="918" w:type="pct"/>
            <w:vAlign w:val="center"/>
          </w:tcPr>
          <w:p w14:paraId="0C969757" w14:textId="77777777" w:rsidR="00882EA9" w:rsidRDefault="00882EA9" w:rsidP="003C1E89">
            <w:pPr>
              <w:pStyle w:val="tablecopy"/>
              <w:snapToGrid w:val="0"/>
              <w:ind w:left="-41"/>
              <w:rPr>
                <w:rFonts w:ascii="Arial" w:hAnsi="Arial" w:cs="Arial"/>
              </w:rPr>
            </w:pPr>
            <w:r>
              <w:rPr>
                <w:rFonts w:ascii="Arial" w:hAnsi="Arial" w:cs="Arial"/>
              </w:rPr>
              <w:t>0,485</w:t>
            </w:r>
          </w:p>
        </w:tc>
        <w:tc>
          <w:tcPr>
            <w:tcW w:w="1084" w:type="pct"/>
          </w:tcPr>
          <w:p w14:paraId="08388B0C" w14:textId="77777777" w:rsidR="00882EA9" w:rsidRPr="003662B8" w:rsidRDefault="00882EA9" w:rsidP="003C1E89">
            <w:pPr>
              <w:pStyle w:val="tablecopy"/>
              <w:snapToGrid w:val="0"/>
              <w:ind w:left="-41"/>
              <w:rPr>
                <w:rFonts w:ascii="Arial" w:hAnsi="Arial" w:cs="Arial"/>
              </w:rPr>
            </w:pPr>
            <w:r>
              <w:rPr>
                <w:rFonts w:ascii="Arial" w:hAnsi="Arial" w:cs="Arial"/>
              </w:rPr>
              <w:t>0,390/8,395/&lt;0,001</w:t>
            </w:r>
          </w:p>
        </w:tc>
        <w:tc>
          <w:tcPr>
            <w:tcW w:w="1667" w:type="pct"/>
          </w:tcPr>
          <w:p w14:paraId="7C3B05CD" w14:textId="77777777" w:rsidR="00882EA9" w:rsidRDefault="00882EA9" w:rsidP="003C1E89">
            <w:pPr>
              <w:pStyle w:val="tablecopy"/>
              <w:snapToGrid w:val="0"/>
              <w:ind w:left="-41"/>
              <w:rPr>
                <w:rFonts w:ascii="Arial" w:hAnsi="Arial" w:cs="Arial"/>
              </w:rPr>
            </w:pPr>
            <w:r w:rsidRPr="00411286">
              <w:rPr>
                <w:rFonts w:ascii="Arial" w:hAnsi="Arial" w:cs="Arial"/>
              </w:rPr>
              <w:t>Valid dan kualitas aitem baik</w:t>
            </w:r>
          </w:p>
        </w:tc>
      </w:tr>
      <w:tr w:rsidR="00882EA9" w:rsidRPr="00F54852" w14:paraId="0426EB09" w14:textId="77777777" w:rsidTr="00DF6E8A">
        <w:trPr>
          <w:trHeight w:val="297"/>
          <w:jc w:val="center"/>
        </w:trPr>
        <w:tc>
          <w:tcPr>
            <w:tcW w:w="480" w:type="pct"/>
            <w:vAlign w:val="center"/>
          </w:tcPr>
          <w:p w14:paraId="4D8918CE" w14:textId="77777777" w:rsidR="00882EA9" w:rsidRDefault="00882EA9" w:rsidP="003C1E89">
            <w:pPr>
              <w:pStyle w:val="tablecopy"/>
              <w:snapToGrid w:val="0"/>
              <w:ind w:left="-41"/>
              <w:rPr>
                <w:rFonts w:ascii="Arial" w:hAnsi="Arial" w:cs="Arial"/>
              </w:rPr>
            </w:pPr>
            <w:r>
              <w:rPr>
                <w:rFonts w:ascii="Arial" w:hAnsi="Arial" w:cs="Arial"/>
              </w:rPr>
              <w:t>12</w:t>
            </w:r>
          </w:p>
        </w:tc>
        <w:tc>
          <w:tcPr>
            <w:tcW w:w="851" w:type="pct"/>
            <w:vAlign w:val="center"/>
          </w:tcPr>
          <w:p w14:paraId="1F896896" w14:textId="77777777" w:rsidR="00882EA9" w:rsidRDefault="00882EA9" w:rsidP="003C1E89">
            <w:pPr>
              <w:pStyle w:val="tablecopy"/>
              <w:snapToGrid w:val="0"/>
              <w:ind w:left="-41"/>
              <w:rPr>
                <w:rFonts w:ascii="Arial" w:hAnsi="Arial" w:cs="Arial"/>
              </w:rPr>
            </w:pPr>
            <w:r>
              <w:rPr>
                <w:rFonts w:ascii="Arial" w:hAnsi="Arial" w:cs="Arial"/>
              </w:rPr>
              <w:t>0,90</w:t>
            </w:r>
          </w:p>
        </w:tc>
        <w:tc>
          <w:tcPr>
            <w:tcW w:w="918" w:type="pct"/>
            <w:vAlign w:val="center"/>
          </w:tcPr>
          <w:p w14:paraId="757DFC7C" w14:textId="77777777" w:rsidR="00882EA9" w:rsidRDefault="00882EA9" w:rsidP="003C1E89">
            <w:pPr>
              <w:pStyle w:val="tablecopy"/>
              <w:snapToGrid w:val="0"/>
              <w:ind w:left="-41"/>
              <w:rPr>
                <w:rFonts w:ascii="Arial" w:hAnsi="Arial" w:cs="Arial"/>
              </w:rPr>
            </w:pPr>
            <w:r>
              <w:rPr>
                <w:rFonts w:ascii="Arial" w:hAnsi="Arial" w:cs="Arial"/>
              </w:rPr>
              <w:t>0,318</w:t>
            </w:r>
          </w:p>
        </w:tc>
        <w:tc>
          <w:tcPr>
            <w:tcW w:w="1084" w:type="pct"/>
          </w:tcPr>
          <w:p w14:paraId="7D4C1183" w14:textId="77777777" w:rsidR="00882EA9" w:rsidRPr="003662B8" w:rsidRDefault="00882EA9" w:rsidP="003C1E89">
            <w:pPr>
              <w:pStyle w:val="tablecopy"/>
              <w:snapToGrid w:val="0"/>
              <w:ind w:left="-41"/>
              <w:rPr>
                <w:rFonts w:ascii="Arial" w:hAnsi="Arial" w:cs="Arial"/>
              </w:rPr>
            </w:pPr>
            <w:r>
              <w:rPr>
                <w:rFonts w:ascii="Arial" w:hAnsi="Arial" w:cs="Arial"/>
              </w:rPr>
              <w:t>0,453/5,142/&lt;0,001</w:t>
            </w:r>
          </w:p>
        </w:tc>
        <w:tc>
          <w:tcPr>
            <w:tcW w:w="1667" w:type="pct"/>
          </w:tcPr>
          <w:p w14:paraId="6A48C127" w14:textId="77777777" w:rsidR="00882EA9" w:rsidRDefault="00882EA9" w:rsidP="003C1E89">
            <w:pPr>
              <w:pStyle w:val="tablecopy"/>
              <w:snapToGrid w:val="0"/>
              <w:ind w:left="-41"/>
              <w:rPr>
                <w:rFonts w:ascii="Arial" w:hAnsi="Arial" w:cs="Arial"/>
              </w:rPr>
            </w:pPr>
            <w:r w:rsidRPr="00411286">
              <w:rPr>
                <w:rFonts w:ascii="Arial" w:hAnsi="Arial" w:cs="Arial"/>
              </w:rPr>
              <w:t>Valid dan kualitas aitem baik</w:t>
            </w:r>
          </w:p>
        </w:tc>
      </w:tr>
      <w:tr w:rsidR="00882EA9" w:rsidRPr="00F54852" w14:paraId="10299936" w14:textId="77777777" w:rsidTr="00DF6E8A">
        <w:trPr>
          <w:trHeight w:val="297"/>
          <w:jc w:val="center"/>
        </w:trPr>
        <w:tc>
          <w:tcPr>
            <w:tcW w:w="480" w:type="pct"/>
            <w:vAlign w:val="center"/>
          </w:tcPr>
          <w:p w14:paraId="64136107" w14:textId="77777777" w:rsidR="00882EA9" w:rsidRDefault="00882EA9" w:rsidP="003C1E89">
            <w:pPr>
              <w:pStyle w:val="tablecopy"/>
              <w:snapToGrid w:val="0"/>
              <w:ind w:left="-41"/>
              <w:rPr>
                <w:rFonts w:ascii="Arial" w:hAnsi="Arial" w:cs="Arial"/>
              </w:rPr>
            </w:pPr>
            <w:r>
              <w:rPr>
                <w:rFonts w:ascii="Arial" w:hAnsi="Arial" w:cs="Arial"/>
              </w:rPr>
              <w:lastRenderedPageBreak/>
              <w:t>13</w:t>
            </w:r>
          </w:p>
        </w:tc>
        <w:tc>
          <w:tcPr>
            <w:tcW w:w="851" w:type="pct"/>
            <w:vAlign w:val="center"/>
          </w:tcPr>
          <w:p w14:paraId="567E428D" w14:textId="77777777" w:rsidR="00882EA9" w:rsidRDefault="00882EA9" w:rsidP="003C1E89">
            <w:pPr>
              <w:pStyle w:val="tablecopy"/>
              <w:snapToGrid w:val="0"/>
              <w:ind w:left="-41"/>
              <w:rPr>
                <w:rFonts w:ascii="Arial" w:hAnsi="Arial" w:cs="Arial"/>
              </w:rPr>
            </w:pPr>
            <w:r>
              <w:rPr>
                <w:rFonts w:ascii="Arial" w:hAnsi="Arial" w:cs="Arial"/>
              </w:rPr>
              <w:t>0,59</w:t>
            </w:r>
          </w:p>
        </w:tc>
        <w:tc>
          <w:tcPr>
            <w:tcW w:w="918" w:type="pct"/>
            <w:vAlign w:val="center"/>
          </w:tcPr>
          <w:p w14:paraId="44CC0279" w14:textId="77777777" w:rsidR="00882EA9" w:rsidRDefault="00882EA9" w:rsidP="003C1E89">
            <w:pPr>
              <w:pStyle w:val="tablecopy"/>
              <w:snapToGrid w:val="0"/>
              <w:ind w:left="-41"/>
              <w:rPr>
                <w:rFonts w:ascii="Arial" w:hAnsi="Arial" w:cs="Arial"/>
              </w:rPr>
            </w:pPr>
            <w:r>
              <w:rPr>
                <w:rFonts w:ascii="Arial" w:hAnsi="Arial" w:cs="Arial"/>
              </w:rPr>
              <w:t>0,256</w:t>
            </w:r>
          </w:p>
        </w:tc>
        <w:tc>
          <w:tcPr>
            <w:tcW w:w="1084" w:type="pct"/>
          </w:tcPr>
          <w:p w14:paraId="6187C155" w14:textId="77777777" w:rsidR="00882EA9" w:rsidRDefault="00882EA9" w:rsidP="003C1E89">
            <w:pPr>
              <w:pStyle w:val="tablecopy"/>
              <w:snapToGrid w:val="0"/>
              <w:ind w:left="-41"/>
              <w:rPr>
                <w:rFonts w:ascii="Arial" w:hAnsi="Arial" w:cs="Arial"/>
              </w:rPr>
            </w:pPr>
            <w:r>
              <w:rPr>
                <w:rFonts w:ascii="Arial" w:hAnsi="Arial" w:cs="Arial"/>
              </w:rPr>
              <w:t>0,316/3,561/&lt;0,001</w:t>
            </w:r>
          </w:p>
        </w:tc>
        <w:tc>
          <w:tcPr>
            <w:tcW w:w="1667" w:type="pct"/>
          </w:tcPr>
          <w:p w14:paraId="3010D0DE" w14:textId="77777777" w:rsidR="00882EA9" w:rsidRDefault="00882EA9" w:rsidP="003C1E89">
            <w:pPr>
              <w:pStyle w:val="tablecopy"/>
              <w:snapToGrid w:val="0"/>
              <w:ind w:left="-41"/>
              <w:rPr>
                <w:rFonts w:ascii="Arial" w:hAnsi="Arial" w:cs="Arial"/>
              </w:rPr>
            </w:pPr>
            <w:r w:rsidRPr="00411286">
              <w:rPr>
                <w:rFonts w:ascii="Arial" w:hAnsi="Arial" w:cs="Arial"/>
              </w:rPr>
              <w:t>Valid dan kualitas aitem baik</w:t>
            </w:r>
          </w:p>
        </w:tc>
      </w:tr>
      <w:tr w:rsidR="00882EA9" w:rsidRPr="00F54852" w14:paraId="55967697" w14:textId="77777777" w:rsidTr="00DF6E8A">
        <w:trPr>
          <w:trHeight w:val="297"/>
          <w:jc w:val="center"/>
        </w:trPr>
        <w:tc>
          <w:tcPr>
            <w:tcW w:w="480" w:type="pct"/>
            <w:vAlign w:val="center"/>
          </w:tcPr>
          <w:p w14:paraId="26E767D0" w14:textId="77777777" w:rsidR="00882EA9" w:rsidRDefault="00882EA9" w:rsidP="003C1E89">
            <w:pPr>
              <w:pStyle w:val="tablecopy"/>
              <w:snapToGrid w:val="0"/>
              <w:ind w:left="-41"/>
              <w:rPr>
                <w:rFonts w:ascii="Arial" w:hAnsi="Arial" w:cs="Arial"/>
              </w:rPr>
            </w:pPr>
            <w:r>
              <w:rPr>
                <w:rFonts w:ascii="Arial" w:hAnsi="Arial" w:cs="Arial"/>
              </w:rPr>
              <w:t>14</w:t>
            </w:r>
          </w:p>
        </w:tc>
        <w:tc>
          <w:tcPr>
            <w:tcW w:w="851" w:type="pct"/>
            <w:vAlign w:val="center"/>
          </w:tcPr>
          <w:p w14:paraId="16865D13" w14:textId="77777777" w:rsidR="00882EA9" w:rsidRDefault="00882EA9" w:rsidP="003C1E89">
            <w:pPr>
              <w:pStyle w:val="tablecopy"/>
              <w:snapToGrid w:val="0"/>
              <w:ind w:left="-41"/>
              <w:rPr>
                <w:rFonts w:ascii="Arial" w:hAnsi="Arial" w:cs="Arial"/>
              </w:rPr>
            </w:pPr>
            <w:r>
              <w:rPr>
                <w:rFonts w:ascii="Arial" w:hAnsi="Arial" w:cs="Arial"/>
              </w:rPr>
              <w:t>0,57</w:t>
            </w:r>
          </w:p>
        </w:tc>
        <w:tc>
          <w:tcPr>
            <w:tcW w:w="918" w:type="pct"/>
            <w:vAlign w:val="center"/>
          </w:tcPr>
          <w:p w14:paraId="3BAD5275" w14:textId="77777777" w:rsidR="00882EA9" w:rsidRDefault="00882EA9" w:rsidP="003C1E89">
            <w:pPr>
              <w:pStyle w:val="tablecopy"/>
              <w:snapToGrid w:val="0"/>
              <w:ind w:left="2"/>
              <w:rPr>
                <w:rFonts w:ascii="Arial" w:hAnsi="Arial" w:cs="Arial"/>
              </w:rPr>
            </w:pPr>
            <w:r>
              <w:rPr>
                <w:rFonts w:ascii="Arial" w:hAnsi="Arial" w:cs="Arial"/>
              </w:rPr>
              <w:t>-0,063</w:t>
            </w:r>
          </w:p>
        </w:tc>
        <w:tc>
          <w:tcPr>
            <w:tcW w:w="1084" w:type="pct"/>
          </w:tcPr>
          <w:p w14:paraId="034120F5" w14:textId="77777777" w:rsidR="00882EA9" w:rsidRDefault="00882EA9" w:rsidP="003C1E89">
            <w:pPr>
              <w:pStyle w:val="tablecopy"/>
              <w:snapToGrid w:val="0"/>
              <w:ind w:left="-41"/>
              <w:rPr>
                <w:rFonts w:ascii="Arial" w:hAnsi="Arial" w:cs="Arial"/>
              </w:rPr>
            </w:pPr>
            <w:r>
              <w:rPr>
                <w:rFonts w:ascii="Arial" w:hAnsi="Arial" w:cs="Arial"/>
              </w:rPr>
              <w:t>-0,106/-1,177/0,239</w:t>
            </w:r>
          </w:p>
        </w:tc>
        <w:tc>
          <w:tcPr>
            <w:tcW w:w="1667" w:type="pct"/>
            <w:vAlign w:val="center"/>
          </w:tcPr>
          <w:p w14:paraId="749A114C" w14:textId="77777777" w:rsidR="00882EA9" w:rsidRDefault="00882EA9" w:rsidP="003C1E89">
            <w:pPr>
              <w:pStyle w:val="tablecopy"/>
              <w:snapToGrid w:val="0"/>
              <w:ind w:left="-41"/>
              <w:rPr>
                <w:rFonts w:ascii="Arial" w:hAnsi="Arial" w:cs="Arial"/>
              </w:rPr>
            </w:pPr>
            <w:r>
              <w:rPr>
                <w:rFonts w:ascii="Arial" w:hAnsi="Arial" w:cs="Arial"/>
              </w:rPr>
              <w:t xml:space="preserve">Gugur </w:t>
            </w:r>
          </w:p>
        </w:tc>
      </w:tr>
      <w:tr w:rsidR="00882EA9" w:rsidRPr="00F54852" w14:paraId="6583B2D9" w14:textId="77777777" w:rsidTr="00DF6E8A">
        <w:trPr>
          <w:trHeight w:val="297"/>
          <w:jc w:val="center"/>
        </w:trPr>
        <w:tc>
          <w:tcPr>
            <w:tcW w:w="480" w:type="pct"/>
            <w:vAlign w:val="center"/>
          </w:tcPr>
          <w:p w14:paraId="08505181" w14:textId="77777777" w:rsidR="00882EA9" w:rsidRDefault="00882EA9" w:rsidP="003C1E89">
            <w:pPr>
              <w:pStyle w:val="tablecopy"/>
              <w:snapToGrid w:val="0"/>
              <w:ind w:left="-41"/>
              <w:rPr>
                <w:rFonts w:ascii="Arial" w:hAnsi="Arial" w:cs="Arial"/>
              </w:rPr>
            </w:pPr>
            <w:r>
              <w:rPr>
                <w:rFonts w:ascii="Arial" w:hAnsi="Arial" w:cs="Arial"/>
              </w:rPr>
              <w:t>15</w:t>
            </w:r>
          </w:p>
        </w:tc>
        <w:tc>
          <w:tcPr>
            <w:tcW w:w="851" w:type="pct"/>
            <w:vAlign w:val="center"/>
          </w:tcPr>
          <w:p w14:paraId="0C5382C1" w14:textId="77777777" w:rsidR="00882EA9" w:rsidRDefault="00882EA9" w:rsidP="003C1E89">
            <w:pPr>
              <w:pStyle w:val="tablecopy"/>
              <w:snapToGrid w:val="0"/>
              <w:ind w:left="-41"/>
              <w:rPr>
                <w:rFonts w:ascii="Arial" w:hAnsi="Arial" w:cs="Arial"/>
              </w:rPr>
            </w:pPr>
            <w:r>
              <w:rPr>
                <w:rFonts w:ascii="Arial" w:hAnsi="Arial" w:cs="Arial"/>
              </w:rPr>
              <w:t>0,57</w:t>
            </w:r>
          </w:p>
        </w:tc>
        <w:tc>
          <w:tcPr>
            <w:tcW w:w="918" w:type="pct"/>
            <w:vAlign w:val="center"/>
          </w:tcPr>
          <w:p w14:paraId="7ACBE520" w14:textId="77777777" w:rsidR="00882EA9" w:rsidRDefault="00882EA9" w:rsidP="003C1E89">
            <w:pPr>
              <w:pStyle w:val="tablecopy"/>
              <w:snapToGrid w:val="0"/>
              <w:ind w:left="-41"/>
              <w:rPr>
                <w:rFonts w:ascii="Arial" w:hAnsi="Arial" w:cs="Arial"/>
              </w:rPr>
            </w:pPr>
            <w:r>
              <w:rPr>
                <w:rFonts w:ascii="Arial" w:hAnsi="Arial" w:cs="Arial"/>
              </w:rPr>
              <w:t>0,271</w:t>
            </w:r>
          </w:p>
        </w:tc>
        <w:tc>
          <w:tcPr>
            <w:tcW w:w="1084" w:type="pct"/>
          </w:tcPr>
          <w:p w14:paraId="7B21F39C" w14:textId="77777777" w:rsidR="00882EA9" w:rsidRDefault="00882EA9" w:rsidP="003C1E89">
            <w:pPr>
              <w:pStyle w:val="tablecopy"/>
              <w:snapToGrid w:val="0"/>
              <w:ind w:left="-41"/>
              <w:rPr>
                <w:rFonts w:ascii="Arial" w:hAnsi="Arial" w:cs="Arial"/>
              </w:rPr>
            </w:pPr>
            <w:r>
              <w:rPr>
                <w:rFonts w:ascii="Arial" w:hAnsi="Arial" w:cs="Arial"/>
              </w:rPr>
              <w:t>0,324/3,689/&lt;0,001</w:t>
            </w:r>
          </w:p>
        </w:tc>
        <w:tc>
          <w:tcPr>
            <w:tcW w:w="1667" w:type="pct"/>
            <w:vAlign w:val="center"/>
          </w:tcPr>
          <w:p w14:paraId="608B9298" w14:textId="77777777" w:rsidR="00882EA9" w:rsidRDefault="00882EA9" w:rsidP="003C1E89">
            <w:pPr>
              <w:pStyle w:val="tablecopy"/>
              <w:snapToGrid w:val="0"/>
              <w:ind w:left="-41"/>
              <w:rPr>
                <w:rFonts w:ascii="Arial" w:hAnsi="Arial" w:cs="Arial"/>
              </w:rPr>
            </w:pPr>
            <w:r>
              <w:rPr>
                <w:rFonts w:ascii="Arial" w:hAnsi="Arial" w:cs="Arial"/>
              </w:rPr>
              <w:t>Valid dan kualitas aitem baik</w:t>
            </w:r>
          </w:p>
        </w:tc>
      </w:tr>
    </w:tbl>
    <w:p w14:paraId="6CC8F22F" w14:textId="5E48D2BF" w:rsidR="00882EA9" w:rsidRDefault="00882EA9" w:rsidP="00DF6E8A">
      <w:pPr>
        <w:pStyle w:val="BodyText"/>
        <w:ind w:firstLine="0"/>
      </w:pPr>
    </w:p>
    <w:p w14:paraId="29450747" w14:textId="77777777" w:rsidR="0065280A" w:rsidRDefault="0065280A" w:rsidP="0065280A">
      <w:pPr>
        <w:pStyle w:val="Heading1"/>
      </w:pPr>
      <w:r>
        <w:t>Conclusion</w:t>
      </w:r>
    </w:p>
    <w:p w14:paraId="5834F42D" w14:textId="633555ED" w:rsidR="0065280A" w:rsidRPr="00882EA9" w:rsidRDefault="007A0DA3" w:rsidP="008D7EDA">
      <w:pPr>
        <w:pStyle w:val="BodyText"/>
      </w:pPr>
      <w:r>
        <w:t xml:space="preserve">Alat </w:t>
      </w:r>
      <w:proofErr w:type="spellStart"/>
      <w:r>
        <w:t>ukur</w:t>
      </w:r>
      <w:proofErr w:type="spellEnd"/>
      <w:r>
        <w:t xml:space="preserve"> </w:t>
      </w:r>
      <w:proofErr w:type="spellStart"/>
      <w:r>
        <w:t>nasionalisme</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dikatakan</w:t>
      </w:r>
      <w:proofErr w:type="spellEnd"/>
      <w:r>
        <w:t xml:space="preserve"> valid dan </w:t>
      </w:r>
      <w:proofErr w:type="spellStart"/>
      <w:r>
        <w:t>reliabel</w:t>
      </w:r>
      <w:proofErr w:type="spellEnd"/>
      <w:r>
        <w:t xml:space="preserve">. </w:t>
      </w:r>
      <w:proofErr w:type="spellStart"/>
      <w:r>
        <w:t>Validitas</w:t>
      </w:r>
      <w:proofErr w:type="spellEnd"/>
      <w:r>
        <w:t xml:space="preserve"> </w:t>
      </w:r>
      <w:proofErr w:type="spellStart"/>
      <w:r>
        <w:t>alat</w:t>
      </w:r>
      <w:proofErr w:type="spellEnd"/>
      <w:r>
        <w:t xml:space="preserve"> </w:t>
      </w:r>
      <w:proofErr w:type="spellStart"/>
      <w:r>
        <w:t>ukur</w:t>
      </w:r>
      <w:proofErr w:type="spellEnd"/>
      <w:r>
        <w:t xml:space="preserve"> </w:t>
      </w:r>
      <w:proofErr w:type="spellStart"/>
      <w:r>
        <w:t>nasionalisme</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validitas</w:t>
      </w:r>
      <w:proofErr w:type="spellEnd"/>
      <w:r>
        <w:t xml:space="preserve"> </w:t>
      </w:r>
      <w:proofErr w:type="spellStart"/>
      <w:r>
        <w:t>isi</w:t>
      </w:r>
      <w:proofErr w:type="spellEnd"/>
      <w:r>
        <w:t xml:space="preserve"> dan </w:t>
      </w:r>
      <w:proofErr w:type="spellStart"/>
      <w:r>
        <w:t>validitas</w:t>
      </w:r>
      <w:proofErr w:type="spellEnd"/>
      <w:r>
        <w:t xml:space="preserve"> </w:t>
      </w:r>
      <w:proofErr w:type="spellStart"/>
      <w:r>
        <w:t>konstruk</w:t>
      </w:r>
      <w:proofErr w:type="spellEnd"/>
      <w:r>
        <w:t xml:space="preserve">. </w:t>
      </w:r>
      <w:proofErr w:type="spellStart"/>
      <w:r>
        <w:t>Reliabilitas</w:t>
      </w:r>
      <w:proofErr w:type="spellEnd"/>
      <w:r>
        <w:t xml:space="preserve"> </w:t>
      </w:r>
      <w:proofErr w:type="spellStart"/>
      <w:r>
        <w:t>alat</w:t>
      </w:r>
      <w:proofErr w:type="spellEnd"/>
      <w:r>
        <w:t xml:space="preserve"> </w:t>
      </w:r>
      <w:proofErr w:type="spellStart"/>
      <w:r>
        <w:t>ukur</w:t>
      </w:r>
      <w:proofErr w:type="spellEnd"/>
      <w:r>
        <w:t xml:space="preserve"> </w:t>
      </w:r>
      <w:proofErr w:type="spellStart"/>
      <w:r>
        <w:t>nasionalisme</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konsistensi</w:t>
      </w:r>
      <w:proofErr w:type="spellEnd"/>
      <w:r>
        <w:t xml:space="preserve"> internal. Dari 15 </w:t>
      </w:r>
      <w:proofErr w:type="spellStart"/>
      <w:r>
        <w:t>aitem</w:t>
      </w:r>
      <w:proofErr w:type="spellEnd"/>
      <w:r>
        <w:t xml:space="preserve">, </w:t>
      </w:r>
      <w:proofErr w:type="spellStart"/>
      <w:r>
        <w:t>terdapat</w:t>
      </w:r>
      <w:proofErr w:type="spellEnd"/>
      <w:r>
        <w:t xml:space="preserve"> 2 </w:t>
      </w:r>
      <w:proofErr w:type="spellStart"/>
      <w:r>
        <w:t>aitem</w:t>
      </w:r>
      <w:proofErr w:type="spellEnd"/>
      <w:r>
        <w:t xml:space="preserve"> yang </w:t>
      </w:r>
      <w:proofErr w:type="spellStart"/>
      <w:r>
        <w:t>tidak</w:t>
      </w:r>
      <w:proofErr w:type="spellEnd"/>
      <w:r>
        <w:t xml:space="preserve"> valid dan </w:t>
      </w:r>
      <w:proofErr w:type="spellStart"/>
      <w:r>
        <w:t>memiliki</w:t>
      </w:r>
      <w:proofErr w:type="spellEnd"/>
      <w:r>
        <w:t xml:space="preserve"> </w:t>
      </w:r>
      <w:proofErr w:type="spellStart"/>
      <w:r>
        <w:t>kualitas</w:t>
      </w:r>
      <w:proofErr w:type="spellEnd"/>
      <w:r>
        <w:t xml:space="preserve"> </w:t>
      </w:r>
      <w:proofErr w:type="spellStart"/>
      <w:r>
        <w:t>aitem</w:t>
      </w:r>
      <w:proofErr w:type="spellEnd"/>
      <w:r>
        <w:t xml:space="preserve"> yang </w:t>
      </w:r>
      <w:proofErr w:type="spellStart"/>
      <w:r>
        <w:t>tidak</w:t>
      </w:r>
      <w:proofErr w:type="spellEnd"/>
      <w:r>
        <w:t xml:space="preserve"> </w:t>
      </w:r>
      <w:proofErr w:type="spellStart"/>
      <w:r>
        <w:t>baik</w:t>
      </w:r>
      <w:proofErr w:type="spellEnd"/>
      <w:r>
        <w:t xml:space="preserve">, </w:t>
      </w:r>
      <w:proofErr w:type="spellStart"/>
      <w:r>
        <w:t>yaitu</w:t>
      </w:r>
      <w:proofErr w:type="spellEnd"/>
      <w:r>
        <w:t xml:space="preserve"> </w:t>
      </w:r>
      <w:proofErr w:type="spellStart"/>
      <w:r>
        <w:t>aitem</w:t>
      </w:r>
      <w:proofErr w:type="spellEnd"/>
      <w:r>
        <w:t xml:space="preserve"> </w:t>
      </w:r>
      <w:proofErr w:type="spellStart"/>
      <w:r>
        <w:t>nomor</w:t>
      </w:r>
      <w:proofErr w:type="spellEnd"/>
      <w:r>
        <w:t xml:space="preserve"> 1 dan 14</w:t>
      </w:r>
      <w:r w:rsidR="00882EA9">
        <w:t xml:space="preserve"> </w:t>
      </w:r>
      <w:proofErr w:type="spellStart"/>
      <w:r w:rsidR="00882EA9">
        <w:t>dengan</w:t>
      </w:r>
      <w:proofErr w:type="spellEnd"/>
      <w:r w:rsidR="00882EA9">
        <w:t xml:space="preserve"> </w:t>
      </w:r>
      <w:proofErr w:type="spellStart"/>
      <w:r w:rsidR="00882EA9">
        <w:t>koefisien</w:t>
      </w:r>
      <w:proofErr w:type="spellEnd"/>
      <w:r w:rsidR="00882EA9">
        <w:t xml:space="preserve"> </w:t>
      </w:r>
      <w:proofErr w:type="spellStart"/>
      <w:r w:rsidR="00882EA9">
        <w:t>reliabilitas</w:t>
      </w:r>
      <w:proofErr w:type="spellEnd"/>
      <w:r w:rsidR="00882EA9">
        <w:t xml:space="preserve"> </w:t>
      </w:r>
      <w:r w:rsidR="00882EA9">
        <w:rPr>
          <w:i/>
          <w:iCs/>
        </w:rPr>
        <w:t xml:space="preserve">alpha Cronbach </w:t>
      </w:r>
      <w:r w:rsidR="00882EA9">
        <w:sym w:font="Symbol" w:char="F061"/>
      </w:r>
      <w:r w:rsidR="00882EA9">
        <w:t xml:space="preserve"> = 0,802. </w:t>
      </w:r>
    </w:p>
    <w:p w14:paraId="2F196F6A" w14:textId="77777777" w:rsidR="00537B9A" w:rsidRDefault="00537B9A" w:rsidP="00537B9A">
      <w:pPr>
        <w:pStyle w:val="Heading5"/>
        <w:rPr>
          <w:rFonts w:eastAsia="MS Mincho"/>
        </w:rPr>
      </w:pPr>
      <w:r>
        <w:rPr>
          <w:rFonts w:eastAsia="MS Mincho"/>
        </w:rPr>
        <w:t>References</w:t>
      </w:r>
    </w:p>
    <w:p w14:paraId="5DCBD4E5" w14:textId="77777777" w:rsidR="00600941" w:rsidRPr="00600941" w:rsidRDefault="00600941" w:rsidP="00DE20BF">
      <w:pPr>
        <w:pStyle w:val="Bibliography"/>
        <w:jc w:val="both"/>
        <w:rPr>
          <w:rFonts w:ascii="Times New Roman" w:hAnsi="Times New Roman"/>
        </w:rPr>
      </w:pPr>
      <w:r>
        <w:fldChar w:fldCharType="begin"/>
      </w:r>
      <w:r>
        <w:instrText xml:space="preserve"> ADDIN ZOTERO_BIBL {"uncited":[],"omitted":[],"custom":[]} CSL_BIBLIOGRAPHY </w:instrText>
      </w:r>
      <w:r>
        <w:fldChar w:fldCharType="separate"/>
      </w:r>
      <w:r w:rsidRPr="00600941">
        <w:rPr>
          <w:rFonts w:ascii="Times New Roman" w:hAnsi="Times New Roman"/>
        </w:rPr>
        <w:t>1.</w:t>
      </w:r>
      <w:r w:rsidRPr="00600941">
        <w:rPr>
          <w:rFonts w:ascii="Times New Roman" w:hAnsi="Times New Roman"/>
        </w:rPr>
        <w:tab/>
        <w:t>adminun. Universitas Jenderal Achmad Yani Yogyakarta. 2018 [dikutip 10 Februari 2025]. Profil Universitas Jenderal Achmad Yani Yogyakarta. Tersedia pada: https://unjaya.ac.id/profil-universitas-jenderal-achmad-yani-yogyakarta/</w:t>
      </w:r>
    </w:p>
    <w:p w14:paraId="6FB332A0"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2.</w:t>
      </w:r>
      <w:r w:rsidRPr="00600941">
        <w:rPr>
          <w:rFonts w:ascii="Times New Roman" w:hAnsi="Times New Roman"/>
        </w:rPr>
        <w:tab/>
        <w:t xml:space="preserve">Agustina SA, Anditya AW, Sumiyarini R, Setiawan AA, Kusumaningtyas KD. Modul Nilai Kejuangan Jenderal Achmad Yani. Universitas Jenderal Achmad Yani Yogyakarta; 2024. </w:t>
      </w:r>
    </w:p>
    <w:p w14:paraId="48AA1CD6"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3.</w:t>
      </w:r>
      <w:r w:rsidRPr="00600941">
        <w:rPr>
          <w:rFonts w:ascii="Times New Roman" w:hAnsi="Times New Roman"/>
        </w:rPr>
        <w:tab/>
        <w:t xml:space="preserve">Sardjo, Setiawan LK. Sikap Nasionalisme di SMPN 1 Muaro Jambi | Sardjo | Publikasi Pendidikan. J Publ Pendidik. 2019;9(2):117–24. </w:t>
      </w:r>
    </w:p>
    <w:p w14:paraId="41210932"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4.</w:t>
      </w:r>
      <w:r w:rsidRPr="00600941">
        <w:rPr>
          <w:rFonts w:ascii="Times New Roman" w:hAnsi="Times New Roman"/>
        </w:rPr>
        <w:tab/>
        <w:t xml:space="preserve">Hafnidar H, Karina M, Hadiah CM. Pengembangan Alat Ukur Sikap Nasionalisme pada Mahasiswa. J Penelit Psikol. 28 April 2021;12(1):43–51. </w:t>
      </w:r>
    </w:p>
    <w:p w14:paraId="2B6A99A2"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5.</w:t>
      </w:r>
      <w:r w:rsidRPr="00600941">
        <w:rPr>
          <w:rFonts w:ascii="Times New Roman" w:hAnsi="Times New Roman"/>
        </w:rPr>
        <w:tab/>
        <w:t xml:space="preserve">Kusumawardani A, Faturochman M. Nasionalisme. Bul Psikol. 2004;12(2):61–72. </w:t>
      </w:r>
    </w:p>
    <w:p w14:paraId="3394A6DB"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6.</w:t>
      </w:r>
      <w:r w:rsidRPr="00600941">
        <w:rPr>
          <w:rFonts w:ascii="Times New Roman" w:hAnsi="Times New Roman"/>
        </w:rPr>
        <w:tab/>
        <w:t xml:space="preserve">Affan MH, Maksum H. Membangun kembali sikap nasionalisme bangsa Indonesia dalam menangkal budaya asing di era globalisasi. J Pers Dasar. 2016;3(4):65–72. </w:t>
      </w:r>
    </w:p>
    <w:p w14:paraId="68D1F294"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7.</w:t>
      </w:r>
      <w:r w:rsidRPr="00600941">
        <w:rPr>
          <w:rFonts w:ascii="Times New Roman" w:hAnsi="Times New Roman"/>
        </w:rPr>
        <w:tab/>
        <w:t xml:space="preserve">Jayanti AM, Pusvitasari P. Persepsi Mahasiswa terhadap Nilai-Nilai Kejuangan Jenderal Achmad Yani. J Psychol Perspect. 21 Juni 2021;3(1):1–6. </w:t>
      </w:r>
    </w:p>
    <w:p w14:paraId="5953FB7E"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8.</w:t>
      </w:r>
      <w:r w:rsidRPr="00600941">
        <w:rPr>
          <w:rFonts w:ascii="Times New Roman" w:hAnsi="Times New Roman"/>
        </w:rPr>
        <w:tab/>
        <w:t>Azwar S. Metode Penelitian Psikologi [Internet]. 2 ed. Yogyakarta: Pustaka Pelajar; 2018 [dikutip 23 Mei 2024]. Tersedia pada: https://pustakapelajar.co.id/buku/metode-penelitian-psikologi-ed-2/</w:t>
      </w:r>
    </w:p>
    <w:p w14:paraId="05E407EA"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9.</w:t>
      </w:r>
      <w:r w:rsidRPr="00600941">
        <w:rPr>
          <w:rFonts w:ascii="Times New Roman" w:hAnsi="Times New Roman"/>
        </w:rPr>
        <w:tab/>
        <w:t>Azwar S. PENYUSUNAN SKALA PSIKOLOGI [Internet]. 3 ed. Yogyakarta: Pustaka Pelajar; 2021 [dikutip 23 Mei 2024]. Tersedia pada: https://pustakapelajar.co.id/buku/penyusunan-skala-psikologi-edisi-3/</w:t>
      </w:r>
    </w:p>
    <w:p w14:paraId="18104825"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10.</w:t>
      </w:r>
      <w:r w:rsidRPr="00600941">
        <w:rPr>
          <w:rFonts w:ascii="Times New Roman" w:hAnsi="Times New Roman"/>
        </w:rPr>
        <w:tab/>
        <w:t xml:space="preserve">Aiken LR. Three Coefficients for Analyzing the Reliability and Validity of Ratings. Educ Psychol Meas. 1 Maret 1985;45(1):131–42. </w:t>
      </w:r>
    </w:p>
    <w:p w14:paraId="43AC6665" w14:textId="77777777" w:rsidR="00600941" w:rsidRPr="00600941" w:rsidRDefault="00600941" w:rsidP="00DE20BF">
      <w:pPr>
        <w:pStyle w:val="Bibliography"/>
        <w:jc w:val="both"/>
        <w:rPr>
          <w:rFonts w:ascii="Times New Roman" w:hAnsi="Times New Roman"/>
        </w:rPr>
      </w:pPr>
      <w:r w:rsidRPr="00600941">
        <w:rPr>
          <w:rFonts w:ascii="Times New Roman" w:hAnsi="Times New Roman"/>
        </w:rPr>
        <w:t>11.</w:t>
      </w:r>
      <w:r w:rsidRPr="00600941">
        <w:rPr>
          <w:rFonts w:ascii="Times New Roman" w:hAnsi="Times New Roman"/>
        </w:rPr>
        <w:tab/>
        <w:t xml:space="preserve">Hu L, Bentler PM. Cutoff criteria for fit indexes in covariance structure analysis: Conventional criteria versus new alternatives. Struct Equ Model Multidiscip J. Januari 1999;6(1):1–55. </w:t>
      </w:r>
    </w:p>
    <w:p w14:paraId="4C05415A" w14:textId="4379FC38" w:rsidR="00C42C14" w:rsidRDefault="00600941" w:rsidP="00DE20BF">
      <w:pPr>
        <w:pStyle w:val="BodyText"/>
        <w:ind w:firstLine="0"/>
      </w:pPr>
      <w:r>
        <w:fldChar w:fldCharType="end"/>
      </w:r>
    </w:p>
    <w:p w14:paraId="57300B1D" w14:textId="77777777" w:rsidR="00882EA9" w:rsidRDefault="00882EA9" w:rsidP="00C42C14">
      <w:pPr>
        <w:pStyle w:val="BodyText"/>
        <w:ind w:firstLine="0"/>
      </w:pPr>
    </w:p>
    <w:p w14:paraId="03FD3327" w14:textId="77777777" w:rsidR="001D3718" w:rsidRPr="001D3718" w:rsidRDefault="001D3718" w:rsidP="00600941">
      <w:pPr>
        <w:pStyle w:val="TitleIJOES"/>
        <w:jc w:val="center"/>
        <w:rPr>
          <w:lang w:eastAsia="zh-CN"/>
        </w:rPr>
      </w:pPr>
    </w:p>
    <w:p w14:paraId="23A0120C" w14:textId="77777777" w:rsidR="004D3498" w:rsidRDefault="004D3498"/>
    <w:p w14:paraId="4EE116A6" w14:textId="77777777" w:rsidR="004D3498" w:rsidRPr="004D3498" w:rsidRDefault="004D3498" w:rsidP="004D3498"/>
    <w:p w14:paraId="2C2EB24D" w14:textId="77777777" w:rsidR="004D3498" w:rsidRPr="004D3498" w:rsidRDefault="004D3498" w:rsidP="004D3498"/>
    <w:p w14:paraId="167AFF34" w14:textId="77777777" w:rsidR="004D3498" w:rsidRPr="004D3498" w:rsidRDefault="004D3498" w:rsidP="004D3498"/>
    <w:p w14:paraId="079D2F75" w14:textId="77777777" w:rsidR="004D3498" w:rsidRPr="004D3498" w:rsidRDefault="004D3498" w:rsidP="004D3498"/>
    <w:p w14:paraId="34324C82" w14:textId="77777777" w:rsidR="004D3498" w:rsidRPr="004D3498" w:rsidRDefault="004D3498" w:rsidP="004D3498"/>
    <w:p w14:paraId="08ADE920" w14:textId="77777777" w:rsidR="004D3498" w:rsidRPr="004D3498" w:rsidRDefault="004D3498" w:rsidP="004D3498"/>
    <w:p w14:paraId="12D5388F" w14:textId="77777777" w:rsidR="004D3498" w:rsidRPr="004D3498" w:rsidRDefault="004D3498" w:rsidP="004D3498"/>
    <w:p w14:paraId="18E787D0" w14:textId="77777777" w:rsidR="004D3498" w:rsidRPr="004D3498" w:rsidRDefault="004D3498" w:rsidP="004D3498"/>
    <w:p w14:paraId="05520371" w14:textId="77777777" w:rsidR="004D3498" w:rsidRPr="004D3498" w:rsidRDefault="004D3498" w:rsidP="004D3498"/>
    <w:p w14:paraId="365AC777" w14:textId="77777777" w:rsidR="004D3498" w:rsidRPr="004D3498" w:rsidRDefault="004D3498" w:rsidP="004D3498"/>
    <w:p w14:paraId="53A2E9A9" w14:textId="77777777" w:rsidR="004D3498" w:rsidRPr="004D3498" w:rsidRDefault="004D3498" w:rsidP="004D3498"/>
    <w:p w14:paraId="2BEAD289" w14:textId="77777777" w:rsidR="004D3498" w:rsidRDefault="004D3498" w:rsidP="004D3498"/>
    <w:p w14:paraId="6A9B98F3" w14:textId="77777777" w:rsidR="00620770" w:rsidRPr="004D3498" w:rsidRDefault="004D3498" w:rsidP="004D3498">
      <w:pPr>
        <w:tabs>
          <w:tab w:val="left" w:pos="4850"/>
        </w:tabs>
      </w:pPr>
      <w:r>
        <w:tab/>
      </w:r>
    </w:p>
    <w:sectPr w:rsidR="00620770" w:rsidRPr="004D3498" w:rsidSect="000D542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5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0D94" w14:textId="77777777" w:rsidR="0021132C" w:rsidRDefault="0021132C" w:rsidP="001D3718">
      <w:pPr>
        <w:spacing w:after="0" w:line="240" w:lineRule="auto"/>
      </w:pPr>
      <w:r>
        <w:separator/>
      </w:r>
    </w:p>
    <w:p w14:paraId="7AD3BB6E" w14:textId="77777777" w:rsidR="0021132C" w:rsidRDefault="0021132C"/>
  </w:endnote>
  <w:endnote w:type="continuationSeparator" w:id="0">
    <w:p w14:paraId="1CF3AB32" w14:textId="77777777" w:rsidR="0021132C" w:rsidRDefault="0021132C" w:rsidP="001D3718">
      <w:pPr>
        <w:spacing w:after="0" w:line="240" w:lineRule="auto"/>
      </w:pPr>
      <w:r>
        <w:continuationSeparator/>
      </w:r>
    </w:p>
    <w:p w14:paraId="4AFB5882" w14:textId="77777777" w:rsidR="0021132C" w:rsidRDefault="00211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nicode">
    <w:altName w:val="Times New Roman"/>
    <w:panose1 w:val="020B0604020202020204"/>
    <w:charset w:val="00"/>
    <w:family w:val="auto"/>
    <w:pitch w:val="default"/>
    <w:sig w:usb0="00000001" w:usb1="5000E4FF" w:usb2="00008004" w:usb3="00000000" w:csb0="8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A98E" w14:textId="77777777" w:rsidR="00D80AAA" w:rsidRPr="00CA4720" w:rsidRDefault="00A26643" w:rsidP="003A1D0E">
    <w:pPr>
      <w:pStyle w:val="Footer"/>
      <w:tabs>
        <w:tab w:val="clear" w:pos="4680"/>
        <w:tab w:val="clear" w:pos="9360"/>
        <w:tab w:val="left" w:pos="567"/>
        <w:tab w:val="right" w:pos="8789"/>
      </w:tabs>
      <w:spacing w:after="0"/>
      <w:rPr>
        <w:lang w:val="id-ID"/>
      </w:rPr>
    </w:pPr>
    <w:r>
      <w:rPr>
        <w:noProof/>
        <w:lang w:val="id-ID" w:eastAsia="id-ID"/>
      </w:rPr>
      <mc:AlternateContent>
        <mc:Choice Requires="wps">
          <w:drawing>
            <wp:anchor distT="0" distB="0" distL="114300" distR="114300" simplePos="0" relativeHeight="251653120" behindDoc="0" locked="0" layoutInCell="1" allowOverlap="1" wp14:anchorId="4FB9576D" wp14:editId="145BDEF8">
              <wp:simplePos x="0" y="0"/>
              <wp:positionH relativeFrom="column">
                <wp:posOffset>5080</wp:posOffset>
              </wp:positionH>
              <wp:positionV relativeFrom="paragraph">
                <wp:posOffset>-184150</wp:posOffset>
              </wp:positionV>
              <wp:extent cx="5565775" cy="64770"/>
              <wp:effectExtent l="0" t="0" r="0" b="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669900"/>
                          </a:gs>
                          <a:gs pos="100000">
                            <a:srgbClr val="FFFFFF"/>
                          </a:gs>
                        </a:gsLst>
                        <a:lin ang="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CC64B5" id="Rectangle 20" o:spid="_x0000_s1026" style="position:absolute;margin-left:.4pt;margin-top:-14.5pt;width:438.2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nE6IAIAADsEAAAOAAAAZHJzL2Uyb0RvYy54bWysU9tu2zAMfR+wfxD0vtoJclmMOEWRosOA&#13;&#10;7gJ0w54VWb5gsqiRSpzu60fJSRqsb8P0IIiieHh4RK5vj70VB4PUgSvl5CaXwjgNVeeaUn7/9vDu&#13;&#10;vRQUlKuUBWdK+WxI3m7evlkPvjBTaMFWBgWDOCoGX8o2BF9kGenW9IpuwBvHzhqwV4FNbLIK1cDo&#13;&#10;vc2meb7IBsDKI2hDxLf3o1NuEn5dGx2+1DWZIGwpmVtIO6Z9F/dss1ZFg8q3nT7RUP/Aoled46QX&#13;&#10;qHsVlNhj9wqq7zQCQR1uNPQZ1HWnTaqBq5nkf1Xz1CpvUi0sDvmLTPT/YPXnw5P/ipE6+UfQP0k4&#13;&#10;2LbKNeYOEYbWqIrTTaJQ2eCpuAREgzhU7IZPUPHXqn2ApMGxxj4CcnXimKR+vkhtjkFovpzPF/Pl&#13;&#10;ci6FZt9itlymr8hUcQ72SOGDgV7EQymRfzKBq8MjhUhGFecnJ92rh85agRB+dKFN0kXeyUkcMx6E&#13;&#10;By4nT9eEzW5rURwUN8disVrlZxINXb+e5HG9DnlIKynDH88hzKk5p7KdE6xiKp+0sqY6q5iaJJGN&#13;&#10;SayLu4NIfiwr3iSpo7qxkanYQfXMSnNtCY/njQ8t4G8pBu7dUtKvvUIjhf3ouLzVZDaLzZ6M2Xw5&#13;&#10;ZQOvPbtrj3KaoUqpA0qmHI1tGEdk77FrWs416ujgjv+47pL+L7xOdLlDRwnGaYojcG2nVy8zv/kD&#13;&#10;AAD//wMAUEsDBBQABgAIAAAAIQBc4c2k4gAAAA0BAAAPAAAAZHJzL2Rvd25yZXYueG1sTI9Ba8JA&#13;&#10;EIXvhf6HZYTedKPSmsZsRFp68FKptZDjmIxJMDsbsqvGf9/pqV4GZh7vzffS1WBbdaHeN44NTCcR&#13;&#10;KOLClQ1XBvbfH+MYlA/IJbaOycCNPKyyx4cUk9Jd+Ysuu1ApCWGfoIE6hC7R2hc1WfQT1xGLdnS9&#13;&#10;xSBrX+myx6uE21bPouhFW2xYPtTY0VtNxWl3tgY2m220/3nenj5vmK/JNrnFeW7M02h4X8pYL0EF&#13;&#10;GsK/A/46CD9kAnZwZy69ag0IfDAwnr1KLZHjxWIO6iCXaRyDzlJ93yL7BQAA//8DAFBLAQItABQA&#13;&#10;BgAIAAAAIQC2gziS/gAAAOEBAAATAAAAAAAAAAAAAAAAAAAAAABbQ29udGVudF9UeXBlc10ueG1s&#13;&#10;UEsBAi0AFAAGAAgAAAAhADj9If/WAAAAlAEAAAsAAAAAAAAAAAAAAAAALwEAAF9yZWxzLy5yZWxz&#13;&#10;UEsBAi0AFAAGAAgAAAAhAPVicTogAgAAOwQAAA4AAAAAAAAAAAAAAAAALgIAAGRycy9lMm9Eb2Mu&#13;&#10;eG1sUEsBAi0AFAAGAAgAAAAhAFzhzaTiAAAADQEAAA8AAAAAAAAAAAAAAAAAegQAAGRycy9kb3du&#13;&#10;cmV2LnhtbFBLBQYAAAAABAAEAPMAAACJBQAAAAA=&#13;&#10;" fillcolor="#690" stroked="f">
              <v:fill rotate="t" angle="90" focus="100%" type="gradient"/>
            </v:rect>
          </w:pict>
        </mc:Fallback>
      </mc:AlternateContent>
    </w:r>
    <w:r w:rsidR="00D80AAA" w:rsidRPr="00FD4BAA">
      <w:rPr>
        <w:b/>
      </w:rPr>
      <w:fldChar w:fldCharType="begin"/>
    </w:r>
    <w:r w:rsidR="00D80AAA" w:rsidRPr="00FD4BAA">
      <w:rPr>
        <w:b/>
      </w:rPr>
      <w:instrText xml:space="preserve"> PAGE   \* MERGEFORMAT </w:instrText>
    </w:r>
    <w:r w:rsidR="00D80AAA" w:rsidRPr="00FD4BAA">
      <w:rPr>
        <w:b/>
      </w:rPr>
      <w:fldChar w:fldCharType="separate"/>
    </w:r>
    <w:r w:rsidR="00387376">
      <w:rPr>
        <w:b/>
        <w:noProof/>
      </w:rPr>
      <w:t>4</w:t>
    </w:r>
    <w:r w:rsidR="00D80AAA" w:rsidRPr="00FD4BAA">
      <w:rPr>
        <w:b/>
        <w:noProof/>
      </w:rPr>
      <w:fldChar w:fldCharType="end"/>
    </w:r>
    <w:r w:rsidR="00D80AAA">
      <w:rPr>
        <w:b/>
        <w:noProof/>
        <w:lang w:val="id-ID"/>
      </w:rPr>
      <w:tab/>
    </w:r>
    <w:r w:rsidR="00D80AAA" w:rsidRPr="00D80AAA">
      <w:rPr>
        <w:rFonts w:ascii="Gill Sans MT" w:hAnsi="Gill Sans MT"/>
        <w:iCs/>
        <w:sz w:val="16"/>
        <w:szCs w:val="16"/>
      </w:rPr>
      <w:t xml:space="preserve">Vol. </w:t>
    </w:r>
    <w:r w:rsidR="00D80AAA" w:rsidRPr="00D80AAA">
      <w:rPr>
        <w:rFonts w:ascii="Gill Sans MT" w:hAnsi="Gill Sans MT"/>
        <w:iCs/>
        <w:sz w:val="16"/>
        <w:szCs w:val="16"/>
        <w:lang w:val="id-ID"/>
      </w:rPr>
      <w:t>1</w:t>
    </w:r>
    <w:r w:rsidR="00D80AAA" w:rsidRPr="00D80AAA">
      <w:rPr>
        <w:rFonts w:ascii="Gill Sans MT" w:hAnsi="Gill Sans MT"/>
        <w:iCs/>
        <w:sz w:val="16"/>
        <w:szCs w:val="16"/>
      </w:rPr>
      <w:t xml:space="preserve">, No. </w:t>
    </w:r>
    <w:r w:rsidR="00D80AAA" w:rsidRPr="00D80AAA">
      <w:rPr>
        <w:rFonts w:ascii="Gill Sans MT" w:hAnsi="Gill Sans MT"/>
        <w:iCs/>
        <w:sz w:val="16"/>
        <w:szCs w:val="16"/>
        <w:lang w:val="id-ID"/>
      </w:rPr>
      <w:t>1</w:t>
    </w:r>
    <w:r w:rsidR="00D80AAA" w:rsidRPr="00D80AAA">
      <w:rPr>
        <w:rFonts w:ascii="Gill Sans MT" w:hAnsi="Gill Sans MT"/>
        <w:iCs/>
        <w:sz w:val="16"/>
        <w:szCs w:val="16"/>
      </w:rPr>
      <w:t>, July 201</w:t>
    </w:r>
    <w:r w:rsidR="00D80AAA" w:rsidRPr="00D80AAA">
      <w:rPr>
        <w:rFonts w:ascii="Gill Sans MT" w:hAnsi="Gill Sans MT"/>
        <w:iCs/>
        <w:sz w:val="16"/>
        <w:szCs w:val="16"/>
        <w:lang w:val="id-ID"/>
      </w:rPr>
      <w:t>9</w:t>
    </w:r>
    <w:r w:rsidR="00D80AAA" w:rsidRPr="00D80AAA">
      <w:rPr>
        <w:rFonts w:ascii="Gill Sans MT" w:hAnsi="Gill Sans MT"/>
        <w:iCs/>
        <w:sz w:val="16"/>
        <w:szCs w:val="16"/>
      </w:rPr>
      <w:t>, pp. xx-xx</w:t>
    </w:r>
    <w:r w:rsidR="00CA4720">
      <w:rPr>
        <w:rFonts w:ascii="Gill Sans MT" w:hAnsi="Gill Sans MT"/>
        <w:iCs/>
        <w:sz w:val="16"/>
        <w:szCs w:val="16"/>
        <w:lang w:val="id-ID"/>
      </w:rPr>
      <w:tab/>
    </w:r>
    <w:r w:rsidR="003A1D0E">
      <w:rPr>
        <w:rFonts w:ascii="Gill Sans MT" w:hAnsi="Gill Sans MT"/>
        <w:i/>
        <w:noProof/>
        <w:sz w:val="20"/>
        <w:szCs w:val="20"/>
        <w:lang w:val="id-ID"/>
      </w:rPr>
      <w:t>Indo.</w:t>
    </w:r>
    <w:r w:rsidR="003A1D0E" w:rsidRPr="00CA4720">
      <w:rPr>
        <w:rFonts w:ascii="Gill Sans MT" w:hAnsi="Gill Sans MT"/>
        <w:i/>
        <w:noProof/>
        <w:sz w:val="20"/>
        <w:szCs w:val="20"/>
        <w:lang w:val="id-ID"/>
      </w:rPr>
      <w:t xml:space="preserve"> Jour</w:t>
    </w:r>
    <w:r w:rsidR="003A1D0E">
      <w:rPr>
        <w:rFonts w:ascii="Gill Sans MT" w:hAnsi="Gill Sans MT"/>
        <w:i/>
        <w:noProof/>
        <w:sz w:val="20"/>
        <w:szCs w:val="20"/>
        <w:lang w:val="id-ID"/>
      </w:rPr>
      <w:t>. of Econo. and Soc. Science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5E10" w14:textId="77777777" w:rsidR="003F6D32" w:rsidRPr="005D510E" w:rsidRDefault="008000C2" w:rsidP="003A1D0E">
    <w:pPr>
      <w:pStyle w:val="Footer"/>
      <w:tabs>
        <w:tab w:val="clear" w:pos="4680"/>
        <w:tab w:val="clear" w:pos="9360"/>
        <w:tab w:val="right" w:pos="8222"/>
        <w:tab w:val="right" w:pos="8788"/>
      </w:tabs>
      <w:spacing w:after="0"/>
      <w:rPr>
        <w:b/>
        <w:noProof/>
        <w:lang w:val="id-ID"/>
      </w:rPr>
    </w:pPr>
    <w:r>
      <w:rPr>
        <w:i/>
        <w:noProof/>
        <w:sz w:val="16"/>
        <w:szCs w:val="16"/>
        <w:lang w:val="id-ID" w:eastAsia="id-ID"/>
      </w:rPr>
      <mc:AlternateContent>
        <mc:Choice Requires="wps">
          <w:drawing>
            <wp:anchor distT="0" distB="0" distL="114300" distR="114300" simplePos="0" relativeHeight="251661312" behindDoc="0" locked="0" layoutInCell="1" allowOverlap="1" wp14:anchorId="238598ED" wp14:editId="574884DA">
              <wp:simplePos x="0" y="0"/>
              <wp:positionH relativeFrom="column">
                <wp:posOffset>8049</wp:posOffset>
              </wp:positionH>
              <wp:positionV relativeFrom="paragraph">
                <wp:posOffset>-150495</wp:posOffset>
              </wp:positionV>
              <wp:extent cx="5565775" cy="64770"/>
              <wp:effectExtent l="0" t="0"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669900"/>
                          </a:gs>
                          <a:gs pos="100000">
                            <a:srgbClr val="FFFFFF"/>
                          </a:gs>
                        </a:gsLst>
                        <a:lin ang="108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1C254" id="Rectangle 26" o:spid="_x0000_s1026" style="position:absolute;margin-left:.65pt;margin-top:-11.85pt;width:438.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u91JQIAAEIEAAAOAAAAZHJzL2Uyb0RvYy54bWysU01v2zAMvQ/YfxB0X+wE+WiMOEWRIsOA&#13;&#10;bivQDTsrsmwLk0WNUuJkv36UnKTBehumgyCKIvXeI7m6P3aGHRR6Dbbk41HOmbISKm2bkn//tv1w&#13;&#10;x5kPwlbCgFUlPynP79fv3616V6gJtGAqhYySWF/0ruRtCK7IMi9b1Qk/AqcsOWvATgQysckqFD1l&#13;&#10;70w2yfN51gNWDkEq7+n2cXDydcpf10qGr3XtVWCm5IQtpB3Tvot7tl6JokHhWi3PMMQ/oOiEtvTp&#13;&#10;NdWjCILtUb9J1WmJ4KEOIwldBnWtpUociM04/4vNSyucSlxIHO+uMvn/l1Z+Oby4Z4zQvXsC+dMz&#13;&#10;C5tW2EY9IELfKlHRd+MoVNY7X1wDouEplO36z1BRacU+QNLgWGMXExI7dkxSn65Sq2Ngki5ns/ls&#13;&#10;sZhxJsk3ny4WqRSZKC7BDn34qKBj8VBypEqm5OLw5EMEI4rLk7Pu1VYbwxDCDx3aJF3EnZyeYoYD&#13;&#10;c0B08nTtsdltDLKDoOaYz5fL/AKi8bevx3lcb0O2aSVlqPAUQpiay1dGW0YqEoT8bohnXgqjqouY&#13;&#10;qVcS5viXsXG3EDkM7OJNUjyKHPvZFzuoTiQ4UUyq0tjRoQX8zVlPLVxy/2svUHFmPlliuRxPp7Hn&#13;&#10;kzGdLSZk4K1nd+sRVlKqksuAnJBHYxOGSdk71E1Lfw1yWnigUtc6leEV1xkuNeqgxDBUcRJu7fTq&#13;&#10;dfTXfwAAAP//AwBQSwMEFAAGAAgAAAAhAPwHRNbiAAAADgEAAA8AAABkcnMvZG93bnJldi54bWxM&#13;&#10;T01PwzAMvSPtP0RG4ralazU6uqbTBIIDUiXYduGWNaat1jhVk63dv8ec4GLp+dnvI99OthNXHHzr&#13;&#10;SMFyEYFAqpxpqVZwPLzO1yB80GR05wgV3NDDtpjd5TozbqRPvO5DLViEfKYVNCH0mZS+atBqv3A9&#13;&#10;EnPfbrA6MBxqaQY9srjtZBxFj9Lqltih0T0+N1id9xeroHx6H80q+cKxvJUfRvvYn/s3pR7up5cN&#13;&#10;j90GRMAp/H3AbwfODwUHO7kLGS86xgkfKpjHSQqC+XWacp8Tb5bJCmSRy/81ih8AAAD//wMAUEsB&#13;&#10;Ai0AFAAGAAgAAAAhALaDOJL+AAAA4QEAABMAAAAAAAAAAAAAAAAAAAAAAFtDb250ZW50X1R5cGVz&#13;&#10;XS54bWxQSwECLQAUAAYACAAAACEAOP0h/9YAAACUAQAACwAAAAAAAAAAAAAAAAAvAQAAX3JlbHMv&#13;&#10;LnJlbHNQSwECLQAUAAYACAAAACEAUELvdSUCAABCBAAADgAAAAAAAAAAAAAAAAAuAgAAZHJzL2Uy&#13;&#10;b0RvYy54bWxQSwECLQAUAAYACAAAACEA/AdE1uIAAAAOAQAADwAAAAAAAAAAAAAAAAB/BAAAZHJz&#13;&#10;L2Rvd25yZXYueG1sUEsFBgAAAAAEAAQA8wAAAI4FAAAAAA==&#13;&#10;" fillcolor="#690" stroked="f">
              <v:fill rotate="t" angle="270" focus="100%" type="gradient"/>
            </v:rect>
          </w:pict>
        </mc:Fallback>
      </mc:AlternateContent>
    </w:r>
    <w:r w:rsidR="007B5A89">
      <w:rPr>
        <w:rFonts w:ascii="Gill Sans MT" w:hAnsi="Gill Sans MT"/>
        <w:i/>
        <w:noProof/>
        <w:sz w:val="20"/>
        <w:szCs w:val="20"/>
        <w:lang w:val="id-ID"/>
      </w:rPr>
      <w:t>Indo.</w:t>
    </w:r>
    <w:r w:rsidR="00CA4720" w:rsidRPr="00CA4720">
      <w:rPr>
        <w:rFonts w:ascii="Gill Sans MT" w:hAnsi="Gill Sans MT"/>
        <w:i/>
        <w:noProof/>
        <w:sz w:val="20"/>
        <w:szCs w:val="20"/>
        <w:lang w:val="id-ID"/>
      </w:rPr>
      <w:t xml:space="preserve"> Jour</w:t>
    </w:r>
    <w:r w:rsidR="007B5A89">
      <w:rPr>
        <w:rFonts w:ascii="Gill Sans MT" w:hAnsi="Gill Sans MT"/>
        <w:i/>
        <w:noProof/>
        <w:sz w:val="20"/>
        <w:szCs w:val="20"/>
        <w:lang w:val="id-ID"/>
      </w:rPr>
      <w:t>. o</w:t>
    </w:r>
    <w:r w:rsidR="003A1D0E">
      <w:rPr>
        <w:rFonts w:ascii="Gill Sans MT" w:hAnsi="Gill Sans MT"/>
        <w:i/>
        <w:noProof/>
        <w:sz w:val="20"/>
        <w:szCs w:val="20"/>
        <w:lang w:val="id-ID"/>
      </w:rPr>
      <w:t>f</w:t>
    </w:r>
    <w:r w:rsidR="007B5A89">
      <w:rPr>
        <w:rFonts w:ascii="Gill Sans MT" w:hAnsi="Gill Sans MT"/>
        <w:i/>
        <w:noProof/>
        <w:sz w:val="20"/>
        <w:szCs w:val="20"/>
        <w:lang w:val="id-ID"/>
      </w:rPr>
      <w:t xml:space="preserve"> </w:t>
    </w:r>
    <w:r w:rsidR="003A1D0E">
      <w:rPr>
        <w:rFonts w:ascii="Gill Sans MT" w:hAnsi="Gill Sans MT"/>
        <w:i/>
        <w:noProof/>
        <w:sz w:val="20"/>
        <w:szCs w:val="20"/>
        <w:lang w:val="id-ID"/>
      </w:rPr>
      <w:t xml:space="preserve">Econo. and Soc. </w:t>
    </w:r>
    <w:r w:rsidR="007B5A89">
      <w:rPr>
        <w:rFonts w:ascii="Gill Sans MT" w:hAnsi="Gill Sans MT"/>
        <w:i/>
        <w:noProof/>
        <w:sz w:val="20"/>
        <w:szCs w:val="20"/>
        <w:lang w:val="id-ID"/>
      </w:rPr>
      <w:t>Science</w:t>
    </w:r>
    <w:r w:rsidR="005D510E">
      <w:rPr>
        <w:b/>
        <w:lang w:val="id-ID"/>
      </w:rPr>
      <w:tab/>
    </w:r>
    <w:r w:rsidR="005D510E" w:rsidRPr="00D80AAA">
      <w:rPr>
        <w:rFonts w:ascii="Gill Sans MT" w:hAnsi="Gill Sans MT"/>
        <w:iCs/>
        <w:sz w:val="16"/>
        <w:szCs w:val="16"/>
      </w:rPr>
      <w:t xml:space="preserve">Vol. </w:t>
    </w:r>
    <w:r w:rsidR="005D510E" w:rsidRPr="00D80AAA">
      <w:rPr>
        <w:rFonts w:ascii="Gill Sans MT" w:hAnsi="Gill Sans MT"/>
        <w:iCs/>
        <w:sz w:val="16"/>
        <w:szCs w:val="16"/>
        <w:lang w:val="id-ID"/>
      </w:rPr>
      <w:t>1</w:t>
    </w:r>
    <w:r w:rsidR="005D510E" w:rsidRPr="00D80AAA">
      <w:rPr>
        <w:rFonts w:ascii="Gill Sans MT" w:hAnsi="Gill Sans MT"/>
        <w:iCs/>
        <w:sz w:val="16"/>
        <w:szCs w:val="16"/>
      </w:rPr>
      <w:t xml:space="preserve">, No. </w:t>
    </w:r>
    <w:r w:rsidR="005D510E" w:rsidRPr="00D80AAA">
      <w:rPr>
        <w:rFonts w:ascii="Gill Sans MT" w:hAnsi="Gill Sans MT"/>
        <w:iCs/>
        <w:sz w:val="16"/>
        <w:szCs w:val="16"/>
        <w:lang w:val="id-ID"/>
      </w:rPr>
      <w:t>1</w:t>
    </w:r>
    <w:r w:rsidR="005D510E" w:rsidRPr="00D80AAA">
      <w:rPr>
        <w:rFonts w:ascii="Gill Sans MT" w:hAnsi="Gill Sans MT"/>
        <w:iCs/>
        <w:sz w:val="16"/>
        <w:szCs w:val="16"/>
      </w:rPr>
      <w:t>, July 201</w:t>
    </w:r>
    <w:r w:rsidR="005D510E" w:rsidRPr="00D80AAA">
      <w:rPr>
        <w:rFonts w:ascii="Gill Sans MT" w:hAnsi="Gill Sans MT"/>
        <w:iCs/>
        <w:sz w:val="16"/>
        <w:szCs w:val="16"/>
        <w:lang w:val="id-ID"/>
      </w:rPr>
      <w:t>9</w:t>
    </w:r>
    <w:r w:rsidR="005D510E" w:rsidRPr="00D80AAA">
      <w:rPr>
        <w:rFonts w:ascii="Gill Sans MT" w:hAnsi="Gill Sans MT"/>
        <w:iCs/>
        <w:sz w:val="16"/>
        <w:szCs w:val="16"/>
      </w:rPr>
      <w:t>, pp. xx-xx</w:t>
    </w:r>
    <w:r w:rsidR="00D80AAA">
      <w:rPr>
        <w:b/>
        <w:lang w:val="id-ID"/>
      </w:rPr>
      <w:tab/>
    </w:r>
    <w:r w:rsidR="00D80AAA" w:rsidRPr="00FD4BAA">
      <w:rPr>
        <w:b/>
      </w:rPr>
      <w:fldChar w:fldCharType="begin"/>
    </w:r>
    <w:r w:rsidR="00D80AAA" w:rsidRPr="00FD4BAA">
      <w:rPr>
        <w:b/>
      </w:rPr>
      <w:instrText xml:space="preserve"> PAGE   \* MERGEFORMAT </w:instrText>
    </w:r>
    <w:r w:rsidR="00D80AAA" w:rsidRPr="00FD4BAA">
      <w:rPr>
        <w:b/>
      </w:rPr>
      <w:fldChar w:fldCharType="separate"/>
    </w:r>
    <w:r w:rsidR="00387376">
      <w:rPr>
        <w:b/>
        <w:noProof/>
      </w:rPr>
      <w:t>5</w:t>
    </w:r>
    <w:r w:rsidR="00D80AAA" w:rsidRPr="00FD4BAA">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D00" w14:textId="77777777" w:rsidR="00A25627" w:rsidRPr="00D621D9" w:rsidRDefault="008E6180" w:rsidP="00562570">
    <w:pPr>
      <w:pStyle w:val="Footer"/>
      <w:tabs>
        <w:tab w:val="clear" w:pos="4680"/>
        <w:tab w:val="clear" w:pos="9360"/>
        <w:tab w:val="center" w:pos="4395"/>
        <w:tab w:val="right" w:pos="8788"/>
      </w:tabs>
      <w:spacing w:line="480" w:lineRule="auto"/>
      <w:rPr>
        <w:sz w:val="18"/>
        <w:szCs w:val="18"/>
      </w:rPr>
    </w:pPr>
    <w:r>
      <w:rPr>
        <w:noProof/>
        <w:lang w:val="id-ID" w:eastAsia="id-ID"/>
      </w:rPr>
      <mc:AlternateContent>
        <mc:Choice Requires="wps">
          <w:drawing>
            <wp:anchor distT="0" distB="0" distL="114300" distR="114300" simplePos="0" relativeHeight="251655168" behindDoc="0" locked="0" layoutInCell="1" allowOverlap="1" wp14:anchorId="4B23EE8B" wp14:editId="3C8334BF">
              <wp:simplePos x="0" y="0"/>
              <wp:positionH relativeFrom="column">
                <wp:posOffset>5080</wp:posOffset>
              </wp:positionH>
              <wp:positionV relativeFrom="paragraph">
                <wp:posOffset>-149387</wp:posOffset>
              </wp:positionV>
              <wp:extent cx="5565775" cy="6477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669900"/>
                          </a:gs>
                          <a:gs pos="100000">
                            <a:srgbClr val="FFFFFF"/>
                          </a:gs>
                        </a:gsLst>
                        <a:lin ang="108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C25FB" id="Rectangle 19" o:spid="_x0000_s1026" style="position:absolute;margin-left:.4pt;margin-top:-11.75pt;width:438.25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u91JQIAAEIEAAAOAAAAZHJzL2Uyb0RvYy54bWysU01v2zAMvQ/YfxB0X+wE+WiMOEWRIsOA&#13;&#10;bivQDTsrsmwLk0WNUuJkv36UnKTBehumgyCKIvXeI7m6P3aGHRR6Dbbk41HOmbISKm2bkn//tv1w&#13;&#10;x5kPwlbCgFUlPynP79fv3616V6gJtGAqhYySWF/0ruRtCK7IMi9b1Qk/AqcsOWvATgQysckqFD1l&#13;&#10;70w2yfN51gNWDkEq7+n2cXDydcpf10qGr3XtVWCm5IQtpB3Tvot7tl6JokHhWi3PMMQ/oOiEtvTp&#13;&#10;NdWjCILtUb9J1WmJ4KEOIwldBnWtpUociM04/4vNSyucSlxIHO+uMvn/l1Z+Oby4Z4zQvXsC+dMz&#13;&#10;C5tW2EY9IELfKlHRd+MoVNY7X1wDouEplO36z1BRacU+QNLgWGMXExI7dkxSn65Sq2Ngki5ns/ls&#13;&#10;sZhxJsk3ny4WqRSZKC7BDn34qKBj8VBypEqm5OLw5EMEI4rLk7Pu1VYbwxDCDx3aJF3EnZyeYoYD&#13;&#10;c0B08nTtsdltDLKDoOaYz5fL/AKi8bevx3lcb0O2aSVlqPAUQpiay1dGW0YqEoT8bohnXgqjqouY&#13;&#10;qVcS5viXsXG3EDkM7OJNUjyKHPvZFzuoTiQ4UUyq0tjRoQX8zVlPLVxy/2svUHFmPlliuRxPp7Hn&#13;&#10;kzGdLSZk4K1nd+sRVlKqksuAnJBHYxOGSdk71E1Lfw1yWnigUtc6leEV1xkuNeqgxDBUcRJu7fTq&#13;&#10;dfTXfwAAAP//AwBQSwMEFAAGAAgAAAAhACBlFlbjAAAADQEAAA8AAABkcnMvZG93bnJldi54bWxM&#13;&#10;j0FPwzAMhe9I/IfISNy2dI3Gtq7phEBwQKoEg8tuWWPaao1TNdna/XvMCS6W7Kf3/L18N7lOXHAI&#13;&#10;rScNi3kCAqnytqVaw9fny2wNIkRD1nSeUMMVA+yK25vcZNaP9IGXfawFh1DIjIYmxj6TMlQNOhPm&#13;&#10;vkdi7dsPzkReh1rawYwc7jqZJsmDdKYl/tCYHp8arE77s9NQbt5Gu1QHHMtr+W5NSMOpf9X6/m56&#13;&#10;3vJ43IKIOMU/B/x2YH4oGOzoz2SD6DQwfNQwS9USBMvr1UqBOPJloRTIIpf/WxQ/AAAA//8DAFBL&#13;&#10;AQItABQABgAIAAAAIQC2gziS/gAAAOEBAAATAAAAAAAAAAAAAAAAAAAAAABbQ29udGVudF9UeXBl&#13;&#10;c10ueG1sUEsBAi0AFAAGAAgAAAAhADj9If/WAAAAlAEAAAsAAAAAAAAAAAAAAAAALwEAAF9yZWxz&#13;&#10;Ly5yZWxzUEsBAi0AFAAGAAgAAAAhAFBC73UlAgAAQgQAAA4AAAAAAAAAAAAAAAAALgIAAGRycy9l&#13;&#10;Mm9Eb2MueG1sUEsBAi0AFAAGAAgAAAAhACBlFlbjAAAADQEAAA8AAAAAAAAAAAAAAAAAfwQAAGRy&#13;&#10;cy9kb3ducmV2LnhtbFBLBQYAAAAABAAEAPMAAACPBQAAAAA=&#13;&#10;" fillcolor="#690" stroked="f">
              <v:fill rotate="t" angle="270" focus="100%" type="gradient"/>
            </v:rect>
          </w:pict>
        </mc:Fallback>
      </mc:AlternateContent>
    </w:r>
    <w:r>
      <w:rPr>
        <w:noProof/>
        <w:lang w:val="id-ID" w:eastAsia="id-ID"/>
      </w:rPr>
      <w:drawing>
        <wp:anchor distT="0" distB="0" distL="114300" distR="114300" simplePos="0" relativeHeight="251657216" behindDoc="0" locked="0" layoutInCell="1" allowOverlap="1" wp14:anchorId="108B4C98" wp14:editId="4B062874">
          <wp:simplePos x="0" y="0"/>
          <wp:positionH relativeFrom="column">
            <wp:posOffset>4357208</wp:posOffset>
          </wp:positionH>
          <wp:positionV relativeFrom="paragraph">
            <wp:posOffset>-28575</wp:posOffset>
          </wp:positionV>
          <wp:extent cx="210820" cy="210820"/>
          <wp:effectExtent l="0" t="0" r="0" b="0"/>
          <wp:wrapNone/>
          <wp:docPr id="9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58240" behindDoc="0" locked="0" layoutInCell="1" allowOverlap="1" wp14:anchorId="464ABDB0" wp14:editId="3C5BD0B8">
          <wp:simplePos x="0" y="0"/>
          <wp:positionH relativeFrom="column">
            <wp:posOffset>2215042</wp:posOffset>
          </wp:positionH>
          <wp:positionV relativeFrom="paragraph">
            <wp:posOffset>-3175</wp:posOffset>
          </wp:positionV>
          <wp:extent cx="270510" cy="179705"/>
          <wp:effectExtent l="0" t="0" r="0" b="0"/>
          <wp:wrapNone/>
          <wp:docPr id="93"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0C2">
      <w:rPr>
        <w:noProof/>
        <w:lang w:val="id-ID" w:eastAsia="id-ID"/>
      </w:rPr>
      <w:drawing>
        <wp:anchor distT="0" distB="0" distL="114300" distR="114300" simplePos="0" relativeHeight="251656192" behindDoc="0" locked="0" layoutInCell="1" allowOverlap="1" wp14:anchorId="2962FD22" wp14:editId="5595D678">
          <wp:simplePos x="0" y="0"/>
          <wp:positionH relativeFrom="column">
            <wp:posOffset>4445</wp:posOffset>
          </wp:positionH>
          <wp:positionV relativeFrom="paragraph">
            <wp:posOffset>-28575</wp:posOffset>
          </wp:positionV>
          <wp:extent cx="179070" cy="187960"/>
          <wp:effectExtent l="0" t="0" r="0" b="0"/>
          <wp:wrapNone/>
          <wp:docPr id="9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1D9">
      <w:rPr>
        <w:sz w:val="18"/>
        <w:szCs w:val="18"/>
      </w:rPr>
      <w:t xml:space="preserve">       </w:t>
    </w:r>
    <w:hyperlink w:history="1"/>
    <w:r w:rsidR="00653542">
      <w:rPr>
        <w:sz w:val="18"/>
        <w:szCs w:val="18"/>
      </w:rPr>
      <w:tab/>
    </w:r>
    <w:r w:rsidR="00BF2872">
      <w:rPr>
        <w:sz w:val="18"/>
        <w:szCs w:val="18"/>
        <w:lang w:val="id-ID"/>
      </w:rPr>
      <w:t xml:space="preserve">                                                    </w:t>
    </w:r>
    <w:r>
      <w:rPr>
        <w:sz w:val="18"/>
        <w:szCs w:val="18"/>
        <w:lang w:val="id-ID"/>
      </w:rPr>
      <w:t xml:space="preserve">    </w:t>
    </w:r>
    <w:r w:rsidR="00BF2872">
      <w:rPr>
        <w:sz w:val="18"/>
        <w:szCs w:val="18"/>
        <w:lang w:val="id-ID"/>
      </w:rPr>
      <w:t xml:space="preserve">                       </w:t>
    </w:r>
    <w:r w:rsidR="00C9172F" w:rsidRPr="00C9172F">
      <w:rPr>
        <w:sz w:val="18"/>
        <w:szCs w:val="18"/>
      </w:rPr>
      <w:t>http://</w:t>
    </w:r>
    <w:r w:rsidR="00D621D9">
      <w:rPr>
        <w:rStyle w:val="Hyperlink"/>
        <w:sz w:val="18"/>
        <w:szCs w:val="18"/>
        <w:u w:val="none"/>
      </w:rPr>
      <w:t xml:space="preserve"> </w:t>
    </w:r>
    <w:r w:rsidR="00D621D9" w:rsidRPr="003705A9">
      <w:rPr>
        <w:sz w:val="18"/>
        <w:szCs w:val="18"/>
      </w:rPr>
      <w:t xml:space="preserve"> </w:t>
    </w:r>
    <w:r w:rsidR="00D621D9">
      <w:rPr>
        <w:sz w:val="18"/>
        <w:szCs w:val="18"/>
      </w:rPr>
      <w:t xml:space="preserve">  </w:t>
    </w:r>
    <w:r w:rsidR="00BF2872">
      <w:rPr>
        <w:sz w:val="18"/>
        <w:szCs w:val="18"/>
        <w:lang w:val="id-ID"/>
      </w:rPr>
      <w:t xml:space="preserve">      </w:t>
    </w:r>
    <w:r w:rsidR="00D621D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F11F" w14:textId="77777777" w:rsidR="0021132C" w:rsidRDefault="0021132C" w:rsidP="001D3718">
      <w:pPr>
        <w:spacing w:after="0" w:line="240" w:lineRule="auto"/>
      </w:pPr>
      <w:r>
        <w:separator/>
      </w:r>
    </w:p>
    <w:p w14:paraId="7F5CF3AC" w14:textId="77777777" w:rsidR="0021132C" w:rsidRDefault="0021132C"/>
  </w:footnote>
  <w:footnote w:type="continuationSeparator" w:id="0">
    <w:p w14:paraId="238D66EF" w14:textId="77777777" w:rsidR="0021132C" w:rsidRDefault="0021132C" w:rsidP="001D3718">
      <w:pPr>
        <w:spacing w:after="0" w:line="240" w:lineRule="auto"/>
      </w:pPr>
      <w:r>
        <w:continuationSeparator/>
      </w:r>
    </w:p>
    <w:p w14:paraId="02B2A603" w14:textId="77777777" w:rsidR="0021132C" w:rsidRDefault="00211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88BE" w14:textId="77777777" w:rsidR="00C0267B" w:rsidRPr="00A26643" w:rsidRDefault="00A26643" w:rsidP="00A26643">
    <w:pPr>
      <w:pStyle w:val="Header"/>
      <w:tabs>
        <w:tab w:val="clear" w:pos="4111"/>
      </w:tabs>
      <w:jc w:val="both"/>
      <w:rPr>
        <w:rFonts w:ascii="Gill Sans MT" w:hAnsi="Gill Sans MT"/>
        <w:lang w:val="id-ID"/>
      </w:rPr>
    </w:pPr>
    <w:r w:rsidRPr="00A26643">
      <w:rPr>
        <w:rFonts w:ascii="Gill Sans MT" w:hAnsi="Gill Sans MT"/>
        <w:lang w:val="id-ID"/>
      </w:rPr>
      <w:t xml:space="preserve">Penulis: Tiga – empat kata pada judul </w:t>
    </w:r>
    <w:r w:rsidR="00653542" w:rsidRPr="00A26643">
      <w:rPr>
        <w:rFonts w:ascii="Gill Sans MT" w:hAnsi="Gill Sans MT"/>
      </w:rPr>
      <w:t xml:space="preserve"> </w:t>
    </w:r>
    <w:r w:rsidRPr="00A26643">
      <w:rPr>
        <w:rFonts w:ascii="Gill Sans MT" w:hAnsi="Gill Sans MT"/>
        <w:lang w:val="id-ID"/>
      </w:rPr>
      <w:tab/>
    </w:r>
    <w:r w:rsidRPr="00A26643">
      <w:rPr>
        <w:rFonts w:ascii="Gill Sans MT" w:hAnsi="Gill Sans MT"/>
      </w:rPr>
      <w:t xml:space="preserve">ISSN </w:t>
    </w:r>
    <w:r w:rsidRPr="007B5A89">
      <w:rPr>
        <w:rFonts w:ascii="Gill Sans MT" w:hAnsi="Gill Sans MT"/>
        <w:highlight w:val="yellow"/>
        <w:lang w:val="id-ID"/>
      </w:rPr>
      <w:t>2684-9240</w:t>
    </w:r>
  </w:p>
  <w:p w14:paraId="3F42CFD8" w14:textId="77777777" w:rsidR="003F6D32" w:rsidRDefault="00A26643">
    <w:r>
      <w:rPr>
        <w:noProof/>
        <w:lang w:val="id-ID" w:eastAsia="id-ID"/>
      </w:rPr>
      <mc:AlternateContent>
        <mc:Choice Requires="wps">
          <w:drawing>
            <wp:anchor distT="0" distB="0" distL="114300" distR="114300" simplePos="0" relativeHeight="251654144" behindDoc="0" locked="0" layoutInCell="1" allowOverlap="1" wp14:anchorId="68AFFEE3" wp14:editId="42D22C8C">
              <wp:simplePos x="0" y="0"/>
              <wp:positionH relativeFrom="column">
                <wp:posOffset>9525</wp:posOffset>
              </wp:positionH>
              <wp:positionV relativeFrom="paragraph">
                <wp:posOffset>131445</wp:posOffset>
              </wp:positionV>
              <wp:extent cx="5565775" cy="64770"/>
              <wp:effectExtent l="0" t="0" r="0" b="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solidFill>
                        <a:srgbClr val="669900"/>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CA9576" id="Rectangle 26" o:spid="_x0000_s1026" style="position:absolute;margin-left:.75pt;margin-top:10.35pt;width:438.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2cd6AEAALYDAAAOAAAAZHJzL2Uyb0RvYy54bWysU8uO2zAMvBfoPwi6N06CPBojzmKRxRYF&#13;&#10;tg9g2w9gZNkWKosqpcTZfn0p5bFBeyt6EUyRHHGG4/XdsbfioCkYdJWcjMZSaKewNq6t5Pdvj+/e&#13;&#10;SxEiuBosOl3JFx3k3ebtm/XgSz3FDm2tSTCIC+XgK9nF6MuiCKrTPYQReu042SD1EDmktqgJBkbv&#13;&#10;bTEdjxfFgFR7QqVD4NuHU1JuMn7TaBW/NE3QUdhK8mwxn5TPXTqLzRrKlsB3Rp3HgH+Yogfj+NEr&#13;&#10;1ANEEHsyf0H1RhEGbOJIYV9g0xilMwdmMxn/wea5A68zFxYn+KtM4f/Bqs+HZ/+V0ujBP6H6EYTD&#13;&#10;bQeu1fdEOHQaan5ukoQqBh/Ka0MKAreK3fAJa14t7CNmDY4N9QmQ2YljlvrlKrU+RqH4cj5fzJfL&#13;&#10;uRSKc4vZcplXUUB5afYU4geNvUgflSTeZAaHw1OIaRgoLyV5eLSmfjTW5oDa3daSOABvfbFYrcYX&#13;&#10;9HBbZl0qdpjaTojpJrNMxJKHQrnD+oVJEp6sw1bnjw7plxQD26aS4eceSEthPzoWajWZzZLPcjCb&#13;&#10;L6cc0G1md5sBpxiqkiqSFKdgG0/u3HsybcdvTTJth/csb2My9de5zuOyObIiZyMn993Guer1d9v8&#13;&#10;BgAA//8DAFBLAwQUAAYACAAAACEAmrs9DOEAAAAMAQAADwAAAGRycy9kb3ducmV2LnhtbEyPQUvD&#13;&#10;QBCF74L/YRnBm921Epum2ZRi8SJCMRa8TrPbJJqdDdltEv+940kvA4838+Z9+XZ2nRjtEFpPGu4X&#13;&#10;CoSlypuWag3H9+e7FESISAY7T1bDtw2wLa6vcsyMn+jNjmWsBYdQyFBDE2OfSRmqxjoMC99bYu/s&#13;&#10;B4eR5VBLM+DE4a6TS6UepcOW+EODvX1qbPVVXpyGdvrYJcnx9dBjVb6UePgcndlrfXsz7zc8dhsQ&#13;&#10;0c7x7wJ+Gbg/FFzs5C9kguhYJ7yoYalWINhOVynznTQ8qDXIIpf/IYofAAAA//8DAFBLAQItABQA&#13;&#10;BgAIAAAAIQC2gziS/gAAAOEBAAATAAAAAAAAAAAAAAAAAAAAAABbQ29udGVudF9UeXBlc10ueG1s&#13;&#10;UEsBAi0AFAAGAAgAAAAhADj9If/WAAAAlAEAAAsAAAAAAAAAAAAAAAAALwEAAF9yZWxzLy5yZWxz&#13;&#10;UEsBAi0AFAAGAAgAAAAhAFVDZx3oAQAAtgMAAA4AAAAAAAAAAAAAAAAALgIAAGRycy9lMm9Eb2Mu&#13;&#10;eG1sUEsBAi0AFAAGAAgAAAAhAJq7PQzhAAAADAEAAA8AAAAAAAAAAAAAAAAAQgQAAGRycy9kb3du&#13;&#10;cmV2LnhtbFBLBQYAAAAABAAEAPMAAABQBQAAAAA=&#13;&#10;" fillcolor="#69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3EC8" w14:textId="77777777" w:rsidR="00A26643" w:rsidRPr="00A26643" w:rsidRDefault="00A26643" w:rsidP="00A26643">
    <w:pPr>
      <w:pStyle w:val="Header"/>
      <w:tabs>
        <w:tab w:val="clear" w:pos="4111"/>
      </w:tabs>
      <w:jc w:val="both"/>
      <w:rPr>
        <w:rFonts w:ascii="Gill Sans MT" w:hAnsi="Gill Sans MT"/>
        <w:lang w:val="id-ID"/>
      </w:rPr>
    </w:pPr>
    <w:r w:rsidRPr="00A26643">
      <w:rPr>
        <w:rFonts w:ascii="Gill Sans MT" w:hAnsi="Gill Sans MT"/>
        <w:lang w:val="id-ID"/>
      </w:rPr>
      <w:t xml:space="preserve">Penulis: Tiga – empat kata pada judul </w:t>
    </w:r>
    <w:r w:rsidRPr="00A26643">
      <w:rPr>
        <w:rFonts w:ascii="Gill Sans MT" w:hAnsi="Gill Sans MT"/>
      </w:rPr>
      <w:t xml:space="preserve"> </w:t>
    </w:r>
    <w:r w:rsidRPr="00A26643">
      <w:rPr>
        <w:rFonts w:ascii="Gill Sans MT" w:hAnsi="Gill Sans MT"/>
        <w:lang w:val="id-ID"/>
      </w:rPr>
      <w:tab/>
    </w:r>
    <w:r w:rsidRPr="00A26643">
      <w:rPr>
        <w:rFonts w:ascii="Gill Sans MT" w:hAnsi="Gill Sans MT"/>
      </w:rPr>
      <w:t xml:space="preserve">ISSN </w:t>
    </w:r>
    <w:r w:rsidRPr="00A26643">
      <w:rPr>
        <w:rFonts w:ascii="Gill Sans MT" w:hAnsi="Gill Sans MT"/>
        <w:lang w:val="id-ID"/>
      </w:rPr>
      <w:t>2684-9240</w:t>
    </w:r>
  </w:p>
  <w:p w14:paraId="301642B2" w14:textId="77777777" w:rsidR="003F6D32" w:rsidRPr="00A26643" w:rsidRDefault="00A26643" w:rsidP="00A26643">
    <w:pPr>
      <w:pStyle w:val="Header"/>
      <w:tabs>
        <w:tab w:val="clear" w:pos="4111"/>
      </w:tabs>
      <w:rPr>
        <w:lang w:val="id-ID"/>
      </w:rPr>
    </w:pPr>
    <w:r>
      <w:rPr>
        <w:noProof/>
        <w:szCs w:val="16"/>
        <w:lang w:val="id-ID" w:eastAsia="id-ID"/>
      </w:rPr>
      <mc:AlternateContent>
        <mc:Choice Requires="wps">
          <w:drawing>
            <wp:anchor distT="0" distB="0" distL="114300" distR="114300" simplePos="0" relativeHeight="251660288" behindDoc="0" locked="0" layoutInCell="1" allowOverlap="1" wp14:anchorId="1403C7C9" wp14:editId="70142416">
              <wp:simplePos x="0" y="0"/>
              <wp:positionH relativeFrom="column">
                <wp:posOffset>-1905</wp:posOffset>
              </wp:positionH>
              <wp:positionV relativeFrom="paragraph">
                <wp:posOffset>95456</wp:posOffset>
              </wp:positionV>
              <wp:extent cx="5565775" cy="6477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solidFill>
                        <a:srgbClr val="669900"/>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DA3814" id="Rectangle 20" o:spid="_x0000_s1026" style="position:absolute;margin-left:-.15pt;margin-top:7.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2cd6AEAALYDAAAOAAAAZHJzL2Uyb0RvYy54bWysU8uO2zAMvBfoPwi6N06CPBojzmKRxRYF&#13;&#10;tg9g2w9gZNkWKosqpcTZfn0p5bFBeyt6EUyRHHGG4/XdsbfioCkYdJWcjMZSaKewNq6t5Pdvj+/e&#13;&#10;SxEiuBosOl3JFx3k3ebtm/XgSz3FDm2tSTCIC+XgK9nF6MuiCKrTPYQReu042SD1EDmktqgJBkbv&#13;&#10;bTEdjxfFgFR7QqVD4NuHU1JuMn7TaBW/NE3QUdhK8mwxn5TPXTqLzRrKlsB3Rp3HgH+Yogfj+NEr&#13;&#10;1ANEEHsyf0H1RhEGbOJIYV9g0xilMwdmMxn/wea5A68zFxYn+KtM4f/Bqs+HZ/+V0ujBP6H6EYTD&#13;&#10;bQeu1fdEOHQaan5ukoQqBh/Ka0MKAreK3fAJa14t7CNmDY4N9QmQ2YljlvrlKrU+RqH4cj5fzJfL&#13;&#10;uRSKc4vZcplXUUB5afYU4geNvUgflSTeZAaHw1OIaRgoLyV5eLSmfjTW5oDa3daSOABvfbFYrcYX&#13;&#10;9HBbZl0qdpjaTojpJrNMxJKHQrnD+oVJEp6sw1bnjw7plxQD26aS4eceSEthPzoWajWZzZLPcjCb&#13;&#10;L6cc0G1md5sBpxiqkiqSFKdgG0/u3HsybcdvTTJth/csb2My9de5zuOyObIiZyMn993Guer1d9v8&#13;&#10;BgAA//8DAFBLAwQUAAYACAAAACEA6wl7AuEAAAAMAQAADwAAAGRycy9kb3ducmV2LnhtbEyPQU/D&#13;&#10;MAyF70j8h8hI3LaUoo6pazpNTFwQ0kSZxNVrTFtonKrJ2vHvMSe4WLKf/fy+YntxvZpoDJ1nA3fL&#13;&#10;BBRx7W3HjYHj29NiDSpEZIu9ZzLwTQG25fVVgbn1M7/SVMVGiQmHHA20MQ651qFuyWFY+oFYtA8/&#13;&#10;OozSjo22I85i7nqdJslKO+xYPrQ40GNL9Vd1dga6+X2XZceXw4B19Vzh4XNydm/M7c1lv5Gy24CK&#13;&#10;dIl/F/DLIPmhlGAnf2YbVG9gcS+LMs4ES+T1wyoFdTKQZinostD/IcofAAAA//8DAFBLAQItABQA&#13;&#10;BgAIAAAAIQC2gziS/gAAAOEBAAATAAAAAAAAAAAAAAAAAAAAAABbQ29udGVudF9UeXBlc10ueG1s&#13;&#10;UEsBAi0AFAAGAAgAAAAhADj9If/WAAAAlAEAAAsAAAAAAAAAAAAAAAAALwEAAF9yZWxzLy5yZWxz&#13;&#10;UEsBAi0AFAAGAAgAAAAhAFVDZx3oAQAAtgMAAA4AAAAAAAAAAAAAAAAALgIAAGRycy9lMm9Eb2Mu&#13;&#10;eG1sUEsBAi0AFAAGAAgAAAAhAOsJewLhAAAADAEAAA8AAAAAAAAAAAAAAAAAQgQAAGRycy9kb3du&#13;&#10;cmV2LnhtbFBLBQYAAAAABAAEAPMAAABQBQAAAAA=&#13;&#10;" fillcolor="#69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B5F0" w14:textId="77777777" w:rsidR="00A26643" w:rsidRDefault="00387376" w:rsidP="00A26643">
    <w:pPr>
      <w:pStyle w:val="Header"/>
      <w:tabs>
        <w:tab w:val="clear" w:pos="8789"/>
      </w:tabs>
      <w:rPr>
        <w:lang w:val="id-ID"/>
      </w:rPr>
    </w:pPr>
    <w:r>
      <w:rPr>
        <w:noProof/>
        <w:lang w:val="id-ID" w:eastAsia="id-ID"/>
      </w:rPr>
      <w:t xml:space="preserve"> </w:t>
    </w:r>
    <w:r w:rsidR="00A26643">
      <w:rPr>
        <w:noProof/>
        <w:lang w:val="id-ID" w:eastAsia="id-ID"/>
      </w:rPr>
      <mc:AlternateContent>
        <mc:Choice Requires="wps">
          <w:drawing>
            <wp:anchor distT="0" distB="0" distL="114300" distR="114300" simplePos="0" relativeHeight="251663360" behindDoc="0" locked="0" layoutInCell="1" allowOverlap="1" wp14:anchorId="141D8759" wp14:editId="4BDE273D">
              <wp:simplePos x="0" y="0"/>
              <wp:positionH relativeFrom="column">
                <wp:posOffset>0</wp:posOffset>
              </wp:positionH>
              <wp:positionV relativeFrom="paragraph">
                <wp:posOffset>3810</wp:posOffset>
              </wp:positionV>
              <wp:extent cx="5565775" cy="468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46800"/>
                      </a:xfrm>
                      <a:prstGeom prst="rect">
                        <a:avLst/>
                      </a:prstGeom>
                      <a:solidFill>
                        <a:srgbClr val="669900"/>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FDAB4D" id="Rectangle 1" o:spid="_x0000_s1026" style="position:absolute;margin-left:0;margin-top:.3pt;width:438.25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wP6AEAALYDAAAOAAAAZHJzL2Uyb0RvYy54bWysU8Fu2zAMvQ/YPwi6L06CJG2MOEWRosOA&#13;&#10;bivQ7QMYWbaFyaJGKXGyrx+lpGmw3YZdBFMkn/gen1d3h96KvaZg0FVyMhpLoZ3C2ri2kt+/PX64&#13;&#10;lSJEcDVYdLqSRx3k3fr9u9XgSz3FDm2tSTCIC+XgK9nF6MuiCKrTPYQReu042SD1EDmktqgJBkbv&#13;&#10;bTEdjxfFgFR7QqVD4NuHU1KuM37TaBW/Nk3QUdhK8mwxn5TPbTqL9QrKlsB3Rp3HgH+Yogfj+NEL&#13;&#10;1ANEEDsyf0H1RhEGbOJIYV9g0xilMwdmMxn/wealA68zFxYn+ItM4f/Bqi/7F/9MafTgn1D9CMLh&#13;&#10;pgPX6nsiHDoNNT83SUIVgw/lpSEFgVvFdviMNa8WdhGzBoeG+gTI7MQhS328SK0PUSi+nM8X85ub&#13;&#10;uRSKc7PF7TivooDytdlTiB819iJ9VJJ4kxkc9k8hpmGgfC3Jw6M19aOxNgfUbjeWxB5464vFcnlB&#13;&#10;D9dl1qVih6nthJhuMstELHkolFusj0yS8GQdtjp/dEi/pBjYNpUMP3dAWgr7ybFQy8lslnyWg9n8&#13;&#10;ZsoBXWe21xlwiqEqqSJJcQo28eTOnSfTdvzWJNN2eM/yNiZTf5vrPC6bIytyNnJy33Wcq95+t/Vv&#13;&#10;AAAA//8DAFBLAwQUAAYACAAAACEAcIyVqN0AAAAIAQAADwAAAGRycy9kb3ducmV2LnhtbEyPQUvD&#13;&#10;QBCF74L/YRnBm90oJJY0m1IsXkQopgWv0+yYRLOzIbtN4r93POllmOHx3ryv2C6uVxONofNs4H6V&#13;&#10;gCKuve24MXA6Pt+tQYWIbLH3TAa+KcC2vL4qMLd+5jeaqtgoCeGQo4E2xiHXOtQtOQwrPxCL9uFH&#13;&#10;h1HOsdF2xFnCXa8fkiTTDjuWDy0O9NRS/VVdnIFuft+l6en1MGBdvVR4+Jyc3Rtze7PsNzJ2G1CR&#13;&#10;lvjngF8G6Q+lFDv7C9ugegNCEw1koERbP2YpqLMsCeiy0P8Byh8AAAD//wMAUEsBAi0AFAAGAAgA&#13;&#10;AAAhALaDOJL+AAAA4QEAABMAAAAAAAAAAAAAAAAAAAAAAFtDb250ZW50X1R5cGVzXS54bWxQSwEC&#13;&#10;LQAUAAYACAAAACEAOP0h/9YAAACUAQAACwAAAAAAAAAAAAAAAAAvAQAAX3JlbHMvLnJlbHNQSwEC&#13;&#10;LQAUAAYACAAAACEAbjv8D+gBAAC2AwAADgAAAAAAAAAAAAAAAAAuAgAAZHJzL2Uyb0RvYy54bWxQ&#13;&#10;SwECLQAUAAYACAAAACEAcIyVqN0AAAAIAQAADwAAAAAAAAAAAAAAAABCBAAAZHJzL2Rvd25yZXYu&#13;&#10;eG1sUEsFBgAAAAAEAAQA8wAAAEwFAAAAAA==&#13;&#10;" fillcolor="#690" stroked="f"/>
          </w:pict>
        </mc:Fallback>
      </mc:AlternateContent>
    </w:r>
    <w:r w:rsidR="00A26643">
      <w:rPr>
        <w:lang w:val="id-ID"/>
      </w:rPr>
      <w:tab/>
    </w:r>
  </w:p>
  <w:p w14:paraId="4504B398" w14:textId="77777777" w:rsidR="0089604F" w:rsidRPr="003A1D0E" w:rsidRDefault="00387376" w:rsidP="0089604F">
    <w:pPr>
      <w:pStyle w:val="Header"/>
      <w:tabs>
        <w:tab w:val="clear" w:pos="8789"/>
      </w:tabs>
      <w:spacing w:before="120"/>
      <w:jc w:val="center"/>
      <w:rPr>
        <w:rFonts w:ascii="Arial" w:hAnsi="Arial" w:cs="Arial"/>
        <w:b/>
        <w:bCs/>
        <w:w w:val="90"/>
        <w:sz w:val="28"/>
        <w:szCs w:val="28"/>
        <w:lang w:val="id-ID"/>
      </w:rPr>
    </w:pPr>
    <w:r>
      <w:rPr>
        <w:noProof/>
        <w:lang w:val="id-ID" w:eastAsia="id-ID"/>
      </w:rPr>
      <w:drawing>
        <wp:anchor distT="0" distB="0" distL="114300" distR="114300" simplePos="0" relativeHeight="251671552" behindDoc="0" locked="0" layoutInCell="1" allowOverlap="1" wp14:anchorId="24943B0F" wp14:editId="65AA7781">
          <wp:simplePos x="0" y="0"/>
          <wp:positionH relativeFrom="column">
            <wp:posOffset>4958080</wp:posOffset>
          </wp:positionH>
          <wp:positionV relativeFrom="paragraph">
            <wp:posOffset>52705</wp:posOffset>
          </wp:positionV>
          <wp:extent cx="513080" cy="709295"/>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omic 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3080" cy="709295"/>
                  </a:xfrm>
                  <a:prstGeom prst="rect">
                    <a:avLst/>
                  </a:prstGeom>
                </pic:spPr>
              </pic:pic>
            </a:graphicData>
          </a:graphic>
          <wp14:sizeRelH relativeFrom="page">
            <wp14:pctWidth>0</wp14:pctWidth>
          </wp14:sizeRelH>
          <wp14:sizeRelV relativeFrom="page">
            <wp14:pctHeight>0</wp14:pctHeight>
          </wp14:sizeRelV>
        </wp:anchor>
      </w:drawing>
    </w:r>
    <w:r w:rsidR="007B5A89" w:rsidRPr="003A1D0E">
      <w:rPr>
        <w:noProof/>
        <w:sz w:val="28"/>
        <w:szCs w:val="28"/>
        <w:lang w:val="id-ID" w:eastAsia="id-ID"/>
      </w:rPr>
      <w:drawing>
        <wp:anchor distT="0" distB="0" distL="114300" distR="114300" simplePos="0" relativeHeight="251667456" behindDoc="1" locked="0" layoutInCell="1" allowOverlap="1" wp14:anchorId="57B76D86" wp14:editId="32F18978">
          <wp:simplePos x="0" y="0"/>
          <wp:positionH relativeFrom="column">
            <wp:posOffset>124460</wp:posOffset>
          </wp:positionH>
          <wp:positionV relativeFrom="paragraph">
            <wp:posOffset>94510</wp:posOffset>
          </wp:positionV>
          <wp:extent cx="581025" cy="581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jay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0082717F" w:rsidRPr="003A1D0E">
      <w:rPr>
        <w:rFonts w:ascii="Arial" w:hAnsi="Arial" w:cs="Arial"/>
        <w:b/>
        <w:bCs/>
        <w:w w:val="90"/>
        <w:sz w:val="28"/>
        <w:szCs w:val="28"/>
        <w:lang w:val="id-ID"/>
      </w:rPr>
      <w:t xml:space="preserve">Indonesian </w:t>
    </w:r>
    <w:r w:rsidR="00057DAA" w:rsidRPr="003A1D0E">
      <w:rPr>
        <w:rFonts w:ascii="Arial" w:hAnsi="Arial" w:cs="Arial"/>
        <w:b/>
        <w:bCs/>
        <w:w w:val="90"/>
        <w:sz w:val="28"/>
        <w:szCs w:val="28"/>
        <w:lang w:val="id-ID"/>
      </w:rPr>
      <w:t>Journal</w:t>
    </w:r>
    <w:r w:rsidR="0082717F" w:rsidRPr="003A1D0E">
      <w:rPr>
        <w:rFonts w:ascii="Arial" w:hAnsi="Arial" w:cs="Arial"/>
        <w:b/>
        <w:bCs/>
        <w:w w:val="90"/>
        <w:sz w:val="28"/>
        <w:szCs w:val="28"/>
        <w:lang w:val="id-ID"/>
      </w:rPr>
      <w:t xml:space="preserve"> </w:t>
    </w:r>
  </w:p>
  <w:p w14:paraId="606AAE5A" w14:textId="77777777" w:rsidR="009A1E62" w:rsidRPr="003A1D0E" w:rsidRDefault="0082717F" w:rsidP="0089604F">
    <w:pPr>
      <w:pStyle w:val="Header"/>
      <w:tabs>
        <w:tab w:val="clear" w:pos="8789"/>
      </w:tabs>
      <w:jc w:val="center"/>
      <w:rPr>
        <w:rFonts w:ascii="Arial" w:hAnsi="Arial" w:cs="Arial"/>
        <w:b/>
        <w:bCs/>
        <w:w w:val="90"/>
        <w:sz w:val="36"/>
        <w:szCs w:val="36"/>
        <w:lang w:val="id-ID"/>
      </w:rPr>
    </w:pPr>
    <w:r w:rsidRPr="003A1D0E">
      <w:rPr>
        <w:rFonts w:ascii="Arial" w:hAnsi="Arial" w:cs="Arial"/>
        <w:b/>
        <w:bCs/>
        <w:w w:val="90"/>
        <w:sz w:val="36"/>
        <w:szCs w:val="36"/>
        <w:lang w:val="id-ID"/>
      </w:rPr>
      <w:t>o</w:t>
    </w:r>
    <w:r w:rsidR="0089604F" w:rsidRPr="003A1D0E">
      <w:rPr>
        <w:rFonts w:ascii="Arial" w:hAnsi="Arial" w:cs="Arial"/>
        <w:b/>
        <w:bCs/>
        <w:w w:val="90"/>
        <w:sz w:val="36"/>
        <w:szCs w:val="36"/>
        <w:lang w:val="id-ID"/>
      </w:rPr>
      <w:t>f</w:t>
    </w:r>
    <w:r w:rsidRPr="003A1D0E">
      <w:rPr>
        <w:rFonts w:ascii="Arial" w:hAnsi="Arial" w:cs="Arial"/>
        <w:b/>
        <w:bCs/>
        <w:w w:val="90"/>
        <w:sz w:val="36"/>
        <w:szCs w:val="36"/>
        <w:lang w:val="id-ID"/>
      </w:rPr>
      <w:t xml:space="preserve"> </w:t>
    </w:r>
    <w:r w:rsidR="0089604F" w:rsidRPr="003A1D0E">
      <w:rPr>
        <w:rFonts w:ascii="Arial" w:hAnsi="Arial" w:cs="Arial"/>
        <w:b/>
        <w:bCs/>
        <w:w w:val="90"/>
        <w:sz w:val="36"/>
        <w:szCs w:val="36"/>
        <w:lang w:val="id-ID"/>
      </w:rPr>
      <w:t>Economic and Social Science</w:t>
    </w:r>
  </w:p>
  <w:p w14:paraId="77AF8E41" w14:textId="77777777" w:rsidR="003F6D32" w:rsidRPr="00832599" w:rsidRDefault="00CB5A32" w:rsidP="00CB5A32">
    <w:pPr>
      <w:pStyle w:val="Header"/>
      <w:tabs>
        <w:tab w:val="clear" w:pos="8789"/>
      </w:tabs>
      <w:spacing w:before="60" w:after="320"/>
      <w:jc w:val="center"/>
      <w:rPr>
        <w:rFonts w:ascii="Gill Sans MT" w:hAnsi="Gill Sans MT"/>
        <w:lang w:val="id-ID"/>
      </w:rPr>
    </w:pPr>
    <w:r w:rsidRPr="00832599">
      <w:rPr>
        <w:rFonts w:ascii="Gill Sans MT" w:hAnsi="Gill Sans MT"/>
        <w:noProof/>
        <w:lang w:val="id-ID" w:eastAsia="id-ID"/>
      </w:rPr>
      <mc:AlternateContent>
        <mc:Choice Requires="wps">
          <w:drawing>
            <wp:anchor distT="0" distB="0" distL="114300" distR="114300" simplePos="0" relativeHeight="251659264" behindDoc="0" locked="0" layoutInCell="1" allowOverlap="1" wp14:anchorId="7733879F" wp14:editId="0EE6E676">
              <wp:simplePos x="0" y="0"/>
              <wp:positionH relativeFrom="column">
                <wp:posOffset>0</wp:posOffset>
              </wp:positionH>
              <wp:positionV relativeFrom="paragraph">
                <wp:posOffset>323850</wp:posOffset>
              </wp:positionV>
              <wp:extent cx="5565775" cy="468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46800"/>
                      </a:xfrm>
                      <a:prstGeom prst="rect">
                        <a:avLst/>
                      </a:prstGeom>
                      <a:solidFill>
                        <a:srgbClr val="669900"/>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7C23BD" id="Rectangle 1" o:spid="_x0000_s1026" style="position:absolute;margin-left:0;margin-top:25.5pt;width:438.2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wP6AEAALYDAAAOAAAAZHJzL2Uyb0RvYy54bWysU8Fu2zAMvQ/YPwi6L06CJG2MOEWRosOA&#13;&#10;bivQ7QMYWbaFyaJGKXGyrx+lpGmw3YZdBFMkn/gen1d3h96KvaZg0FVyMhpLoZ3C2ri2kt+/PX64&#13;&#10;lSJEcDVYdLqSRx3k3fr9u9XgSz3FDm2tSTCIC+XgK9nF6MuiCKrTPYQReu042SD1EDmktqgJBkbv&#13;&#10;bTEdjxfFgFR7QqVD4NuHU1KuM37TaBW/Nk3QUdhK8mwxn5TPbTqL9QrKlsB3Rp3HgH+Yogfj+NEL&#13;&#10;1ANEEDsyf0H1RhEGbOJIYV9g0xilMwdmMxn/wealA68zFxYn+ItM4f/Bqi/7F/9MafTgn1D9CMLh&#13;&#10;pgPX6nsiHDoNNT83SUIVgw/lpSEFgVvFdviMNa8WdhGzBoeG+gTI7MQhS328SK0PUSi+nM8X85ub&#13;&#10;uRSKc7PF7TivooDytdlTiB819iJ9VJJ4kxkc9k8hpmGgfC3Jw6M19aOxNgfUbjeWxB5464vFcnlB&#13;&#10;D9dl1qVih6nthJhuMstELHkolFusj0yS8GQdtjp/dEi/pBjYNpUMP3dAWgr7ybFQy8lslnyWg9n8&#13;&#10;ZsoBXWe21xlwiqEqqSJJcQo28eTOnSfTdvzWJNN2eM/yNiZTf5vrPC6bIytyNnJy33Wcq95+t/Vv&#13;&#10;AAAA//8DAFBLAwQUAAYACAAAACEA6pDwFN8AAAALAQAADwAAAGRycy9kb3ducmV2LnhtbEyPQU/D&#13;&#10;MAyF70j8h8hI3Fg6REfVNZ0mJi4IaaJM4uo1pi00TtVk7fj3mBO72LKf/Py+YnN2vZpoDJ1nA8tF&#13;&#10;Aoq49rbjxsDh/fkuAxUissXeMxn4oQCb8vqqwNz6md9oqmKjxIRDjgbaGIdc61C35DAs/EAs2qcf&#13;&#10;HUYZx0bbEWcxd72+T5KVdtixfGhxoKeW6u/q5Ax088c2TQ+v+wHr6qXC/dfk7M6Y25vzbi1luwYV&#13;&#10;6Rz/L+CPQfJDKcGO/sQ2qN6A0EQD6VK6qNnjKgV1lEX2ALos9CVD+QsAAP//AwBQSwECLQAUAAYA&#13;&#10;CAAAACEAtoM4kv4AAADhAQAAEwAAAAAAAAAAAAAAAAAAAAAAW0NvbnRlbnRfVHlwZXNdLnhtbFBL&#13;&#10;AQItABQABgAIAAAAIQA4/SH/1gAAAJQBAAALAAAAAAAAAAAAAAAAAC8BAABfcmVscy8ucmVsc1BL&#13;&#10;AQItABQABgAIAAAAIQBuO/wP6AEAALYDAAAOAAAAAAAAAAAAAAAAAC4CAABkcnMvZTJvRG9jLnht&#13;&#10;bFBLAQItABQABgAIAAAAIQDqkPAU3wAAAAsBAAAPAAAAAAAAAAAAAAAAAEIEAABkcnMvZG93bnJl&#13;&#10;di54bWxQSwUGAAAAAAQABADzAAAATgUAAAAA&#13;&#10;" fillcolor="#690" stroked="f"/>
          </w:pict>
        </mc:Fallback>
      </mc:AlternateContent>
    </w:r>
    <w:r w:rsidRPr="00832599">
      <w:rPr>
        <w:rFonts w:ascii="Gill Sans MT" w:hAnsi="Gill Sans MT"/>
        <w:lang w:val="id-ID"/>
      </w:rPr>
      <w:t xml:space="preserve">ISSN </w:t>
    </w:r>
    <w:r w:rsidRPr="007B5A89">
      <w:rPr>
        <w:rFonts w:ascii="Gill Sans MT" w:hAnsi="Gill Sans MT"/>
        <w:color w:val="FF0000"/>
        <w:highlight w:val="yellow"/>
        <w:lang w:val="id-ID"/>
      </w:rPr>
      <w:t>2684-9240</w:t>
    </w:r>
    <w:r w:rsidRPr="000E7514">
      <w:rPr>
        <w:rFonts w:ascii="Gill Sans MT" w:hAnsi="Gill Sans MT"/>
        <w:color w:val="FF0000"/>
        <w:lang w:val="id-ID"/>
      </w:rPr>
      <w:t xml:space="preserve">   </w:t>
    </w:r>
    <w:r w:rsidRPr="00832599">
      <w:rPr>
        <w:rFonts w:ascii="Gill Sans MT" w:hAnsi="Gill Sans MT"/>
        <w:lang w:val="id-ID"/>
      </w:rPr>
      <w:t>-   Vol. 1, No. 1, Januari 2023, hlm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A05709"/>
    <w:multiLevelType w:val="hybridMultilevel"/>
    <w:tmpl w:val="E9BC6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8"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37827"/>
    <w:multiLevelType w:val="hybridMultilevel"/>
    <w:tmpl w:val="703C0EFA"/>
    <w:lvl w:ilvl="0" w:tplc="DE063496">
      <w:start w:val="1"/>
      <w:numFmt w:val="decimal"/>
      <w:pStyle w:val="Heading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3" w15:restartNumberingAfterBreak="0">
    <w:nsid w:val="7D305C85"/>
    <w:multiLevelType w:val="hybridMultilevel"/>
    <w:tmpl w:val="9036FF2A"/>
    <w:lvl w:ilvl="0" w:tplc="9B361622">
      <w:start w:val="1"/>
      <w:numFmt w:val="bullet"/>
      <w:lvlText w:val="-"/>
      <w:lvlJc w:val="left"/>
      <w:pPr>
        <w:ind w:left="319" w:hanging="360"/>
      </w:pPr>
      <w:rPr>
        <w:rFonts w:ascii="Arial" w:eastAsia="Times New Roman" w:hAnsi="Arial" w:cs="Aria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num w:numId="1" w16cid:durableId="770785021">
    <w:abstractNumId w:val="3"/>
  </w:num>
  <w:num w:numId="2" w16cid:durableId="303585704">
    <w:abstractNumId w:val="10"/>
  </w:num>
  <w:num w:numId="3" w16cid:durableId="2061007453">
    <w:abstractNumId w:val="5"/>
  </w:num>
  <w:num w:numId="4" w16cid:durableId="158927745">
    <w:abstractNumId w:val="7"/>
  </w:num>
  <w:num w:numId="5" w16cid:durableId="135415622">
    <w:abstractNumId w:val="11"/>
  </w:num>
  <w:num w:numId="6" w16cid:durableId="1854568326">
    <w:abstractNumId w:val="12"/>
  </w:num>
  <w:num w:numId="7" w16cid:durableId="1074358641">
    <w:abstractNumId w:val="2"/>
  </w:num>
  <w:num w:numId="8" w16cid:durableId="907376866">
    <w:abstractNumId w:val="9"/>
  </w:num>
  <w:num w:numId="9" w16cid:durableId="383910651">
    <w:abstractNumId w:val="9"/>
    <w:lvlOverride w:ilvl="0">
      <w:startOverride w:val="1"/>
    </w:lvlOverride>
  </w:num>
  <w:num w:numId="10" w16cid:durableId="1104228234">
    <w:abstractNumId w:val="6"/>
  </w:num>
  <w:num w:numId="11" w16cid:durableId="1211838791">
    <w:abstractNumId w:val="8"/>
  </w:num>
  <w:num w:numId="12" w16cid:durableId="1126773824">
    <w:abstractNumId w:val="0"/>
  </w:num>
  <w:num w:numId="13" w16cid:durableId="1518426450">
    <w:abstractNumId w:val="4"/>
  </w:num>
  <w:num w:numId="14" w16cid:durableId="1084112413">
    <w:abstractNumId w:val="1"/>
  </w:num>
  <w:num w:numId="15" w16cid:durableId="124544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4FAPbkt9ktAAAA"/>
  </w:docVars>
  <w:rsids>
    <w:rsidRoot w:val="001D3718"/>
    <w:rsid w:val="000023E7"/>
    <w:rsid w:val="0001033C"/>
    <w:rsid w:val="00015765"/>
    <w:rsid w:val="0001596C"/>
    <w:rsid w:val="00024A44"/>
    <w:rsid w:val="00025785"/>
    <w:rsid w:val="00037EAE"/>
    <w:rsid w:val="0004057D"/>
    <w:rsid w:val="00044CA8"/>
    <w:rsid w:val="000457D0"/>
    <w:rsid w:val="0005732F"/>
    <w:rsid w:val="00057DAA"/>
    <w:rsid w:val="00064D16"/>
    <w:rsid w:val="0007464A"/>
    <w:rsid w:val="0007604B"/>
    <w:rsid w:val="000905AA"/>
    <w:rsid w:val="000A3C92"/>
    <w:rsid w:val="000B6F8A"/>
    <w:rsid w:val="000D0756"/>
    <w:rsid w:val="000D2FD1"/>
    <w:rsid w:val="000D5424"/>
    <w:rsid w:val="000D74C9"/>
    <w:rsid w:val="000E06DA"/>
    <w:rsid w:val="000E1D58"/>
    <w:rsid w:val="000E7514"/>
    <w:rsid w:val="001062A6"/>
    <w:rsid w:val="001202B1"/>
    <w:rsid w:val="001366C8"/>
    <w:rsid w:val="001379BD"/>
    <w:rsid w:val="00141E1E"/>
    <w:rsid w:val="00142C0F"/>
    <w:rsid w:val="00146B2B"/>
    <w:rsid w:val="001618A4"/>
    <w:rsid w:val="00161E06"/>
    <w:rsid w:val="001812B4"/>
    <w:rsid w:val="00195933"/>
    <w:rsid w:val="001A3802"/>
    <w:rsid w:val="001B270B"/>
    <w:rsid w:val="001B289E"/>
    <w:rsid w:val="001C06A6"/>
    <w:rsid w:val="001C5C6A"/>
    <w:rsid w:val="001D22BC"/>
    <w:rsid w:val="001D3718"/>
    <w:rsid w:val="001D4870"/>
    <w:rsid w:val="00201F81"/>
    <w:rsid w:val="002057E5"/>
    <w:rsid w:val="0021132C"/>
    <w:rsid w:val="002709E6"/>
    <w:rsid w:val="0027672B"/>
    <w:rsid w:val="00277EC0"/>
    <w:rsid w:val="002C21D6"/>
    <w:rsid w:val="002D6C52"/>
    <w:rsid w:val="002E2430"/>
    <w:rsid w:val="002F659D"/>
    <w:rsid w:val="00302CF4"/>
    <w:rsid w:val="00305A23"/>
    <w:rsid w:val="00313BD4"/>
    <w:rsid w:val="003144A6"/>
    <w:rsid w:val="0031720F"/>
    <w:rsid w:val="00337D18"/>
    <w:rsid w:val="00344D45"/>
    <w:rsid w:val="0036747E"/>
    <w:rsid w:val="0036791F"/>
    <w:rsid w:val="0037382A"/>
    <w:rsid w:val="00386B43"/>
    <w:rsid w:val="00387376"/>
    <w:rsid w:val="003A1D0E"/>
    <w:rsid w:val="003A74A8"/>
    <w:rsid w:val="003C692F"/>
    <w:rsid w:val="003C7559"/>
    <w:rsid w:val="003D0A3D"/>
    <w:rsid w:val="003D126F"/>
    <w:rsid w:val="003E54A5"/>
    <w:rsid w:val="003F17AA"/>
    <w:rsid w:val="003F6D32"/>
    <w:rsid w:val="00411853"/>
    <w:rsid w:val="00424E6D"/>
    <w:rsid w:val="00442039"/>
    <w:rsid w:val="00457FA5"/>
    <w:rsid w:val="004656D4"/>
    <w:rsid w:val="00465E46"/>
    <w:rsid w:val="00475E24"/>
    <w:rsid w:val="00492DC6"/>
    <w:rsid w:val="004965DA"/>
    <w:rsid w:val="004A7A7E"/>
    <w:rsid w:val="004C2CF4"/>
    <w:rsid w:val="004C35F6"/>
    <w:rsid w:val="004C4F1F"/>
    <w:rsid w:val="004D3498"/>
    <w:rsid w:val="005064E2"/>
    <w:rsid w:val="00510B1E"/>
    <w:rsid w:val="00512A3D"/>
    <w:rsid w:val="0051538F"/>
    <w:rsid w:val="00520BF9"/>
    <w:rsid w:val="00530B39"/>
    <w:rsid w:val="00534A92"/>
    <w:rsid w:val="00537B9A"/>
    <w:rsid w:val="00542C87"/>
    <w:rsid w:val="00550791"/>
    <w:rsid w:val="00562570"/>
    <w:rsid w:val="00572EB9"/>
    <w:rsid w:val="00574826"/>
    <w:rsid w:val="00581D0C"/>
    <w:rsid w:val="005876B3"/>
    <w:rsid w:val="005A57D0"/>
    <w:rsid w:val="005C2462"/>
    <w:rsid w:val="005D4D39"/>
    <w:rsid w:val="005D510E"/>
    <w:rsid w:val="005E2511"/>
    <w:rsid w:val="005E2CF0"/>
    <w:rsid w:val="005F27D6"/>
    <w:rsid w:val="005F47CC"/>
    <w:rsid w:val="00600941"/>
    <w:rsid w:val="00601314"/>
    <w:rsid w:val="0060651D"/>
    <w:rsid w:val="00607F93"/>
    <w:rsid w:val="00617001"/>
    <w:rsid w:val="00620770"/>
    <w:rsid w:val="00640952"/>
    <w:rsid w:val="006419EF"/>
    <w:rsid w:val="00652478"/>
    <w:rsid w:val="0065280A"/>
    <w:rsid w:val="00653542"/>
    <w:rsid w:val="006621DE"/>
    <w:rsid w:val="006720CD"/>
    <w:rsid w:val="00677037"/>
    <w:rsid w:val="00683DFA"/>
    <w:rsid w:val="00684FEA"/>
    <w:rsid w:val="00687DE8"/>
    <w:rsid w:val="00691C87"/>
    <w:rsid w:val="006A517A"/>
    <w:rsid w:val="006E71AD"/>
    <w:rsid w:val="00705095"/>
    <w:rsid w:val="00715FB0"/>
    <w:rsid w:val="00723D58"/>
    <w:rsid w:val="00747CEE"/>
    <w:rsid w:val="00755CE9"/>
    <w:rsid w:val="00756F93"/>
    <w:rsid w:val="0079054B"/>
    <w:rsid w:val="00794DA8"/>
    <w:rsid w:val="007A0DA3"/>
    <w:rsid w:val="007B2D50"/>
    <w:rsid w:val="007B4976"/>
    <w:rsid w:val="007B5A89"/>
    <w:rsid w:val="007C7377"/>
    <w:rsid w:val="007D3200"/>
    <w:rsid w:val="007E3DB0"/>
    <w:rsid w:val="008000C2"/>
    <w:rsid w:val="00812FA6"/>
    <w:rsid w:val="0082717F"/>
    <w:rsid w:val="00832599"/>
    <w:rsid w:val="0083486C"/>
    <w:rsid w:val="008448AB"/>
    <w:rsid w:val="00856998"/>
    <w:rsid w:val="00882EA9"/>
    <w:rsid w:val="0089604F"/>
    <w:rsid w:val="008D7EDA"/>
    <w:rsid w:val="008E6180"/>
    <w:rsid w:val="00937BEC"/>
    <w:rsid w:val="009552A1"/>
    <w:rsid w:val="0095677C"/>
    <w:rsid w:val="009615EE"/>
    <w:rsid w:val="009976D6"/>
    <w:rsid w:val="009A1E62"/>
    <w:rsid w:val="009A2198"/>
    <w:rsid w:val="009A5DF0"/>
    <w:rsid w:val="009A6473"/>
    <w:rsid w:val="009B30CE"/>
    <w:rsid w:val="009C2430"/>
    <w:rsid w:val="009D10B1"/>
    <w:rsid w:val="009E25E9"/>
    <w:rsid w:val="009F0D26"/>
    <w:rsid w:val="00A03FB9"/>
    <w:rsid w:val="00A12464"/>
    <w:rsid w:val="00A25627"/>
    <w:rsid w:val="00A26643"/>
    <w:rsid w:val="00A43A49"/>
    <w:rsid w:val="00A47977"/>
    <w:rsid w:val="00A70AF0"/>
    <w:rsid w:val="00A84B8C"/>
    <w:rsid w:val="00A90C69"/>
    <w:rsid w:val="00A930CE"/>
    <w:rsid w:val="00AA50CC"/>
    <w:rsid w:val="00AC0ABA"/>
    <w:rsid w:val="00AE19A6"/>
    <w:rsid w:val="00AE2FC2"/>
    <w:rsid w:val="00AF7AD2"/>
    <w:rsid w:val="00B261AC"/>
    <w:rsid w:val="00B33A58"/>
    <w:rsid w:val="00B3474F"/>
    <w:rsid w:val="00B47B8A"/>
    <w:rsid w:val="00B501B6"/>
    <w:rsid w:val="00BA5995"/>
    <w:rsid w:val="00BA7DEF"/>
    <w:rsid w:val="00BC400F"/>
    <w:rsid w:val="00BC53B2"/>
    <w:rsid w:val="00BD075E"/>
    <w:rsid w:val="00BE07F2"/>
    <w:rsid w:val="00BE1BF5"/>
    <w:rsid w:val="00BE4F58"/>
    <w:rsid w:val="00BF2872"/>
    <w:rsid w:val="00C0267B"/>
    <w:rsid w:val="00C17D14"/>
    <w:rsid w:val="00C33350"/>
    <w:rsid w:val="00C3540E"/>
    <w:rsid w:val="00C37320"/>
    <w:rsid w:val="00C3786C"/>
    <w:rsid w:val="00C4153E"/>
    <w:rsid w:val="00C42C14"/>
    <w:rsid w:val="00C50E55"/>
    <w:rsid w:val="00C53B48"/>
    <w:rsid w:val="00C61423"/>
    <w:rsid w:val="00C6289A"/>
    <w:rsid w:val="00C6402F"/>
    <w:rsid w:val="00C7557D"/>
    <w:rsid w:val="00C9172F"/>
    <w:rsid w:val="00CA4720"/>
    <w:rsid w:val="00CB5A32"/>
    <w:rsid w:val="00CD5EF6"/>
    <w:rsid w:val="00CE46E2"/>
    <w:rsid w:val="00CF3AC2"/>
    <w:rsid w:val="00D03D05"/>
    <w:rsid w:val="00D041A5"/>
    <w:rsid w:val="00D11934"/>
    <w:rsid w:val="00D25BE5"/>
    <w:rsid w:val="00D60ADF"/>
    <w:rsid w:val="00D621D9"/>
    <w:rsid w:val="00D70320"/>
    <w:rsid w:val="00D80AAA"/>
    <w:rsid w:val="00DA48C9"/>
    <w:rsid w:val="00DD0B15"/>
    <w:rsid w:val="00DD1FCD"/>
    <w:rsid w:val="00DD77C7"/>
    <w:rsid w:val="00DE20BF"/>
    <w:rsid w:val="00DE7C4B"/>
    <w:rsid w:val="00DF6E8A"/>
    <w:rsid w:val="00E224B8"/>
    <w:rsid w:val="00E251B1"/>
    <w:rsid w:val="00E25CBE"/>
    <w:rsid w:val="00E3123F"/>
    <w:rsid w:val="00E32091"/>
    <w:rsid w:val="00E40712"/>
    <w:rsid w:val="00E42BA0"/>
    <w:rsid w:val="00E5012B"/>
    <w:rsid w:val="00E53CCE"/>
    <w:rsid w:val="00E875CD"/>
    <w:rsid w:val="00E923EF"/>
    <w:rsid w:val="00E95A00"/>
    <w:rsid w:val="00E96669"/>
    <w:rsid w:val="00EA6E86"/>
    <w:rsid w:val="00EC3CED"/>
    <w:rsid w:val="00EF06E6"/>
    <w:rsid w:val="00EF0CD2"/>
    <w:rsid w:val="00EF4798"/>
    <w:rsid w:val="00EF76C5"/>
    <w:rsid w:val="00F04D1A"/>
    <w:rsid w:val="00F1724E"/>
    <w:rsid w:val="00F31B1A"/>
    <w:rsid w:val="00F36CC0"/>
    <w:rsid w:val="00F54852"/>
    <w:rsid w:val="00F63E66"/>
    <w:rsid w:val="00F7034A"/>
    <w:rsid w:val="00F719F2"/>
    <w:rsid w:val="00F7624D"/>
    <w:rsid w:val="00F76EFB"/>
    <w:rsid w:val="00F773A6"/>
    <w:rsid w:val="00F80675"/>
    <w:rsid w:val="00F91DC2"/>
    <w:rsid w:val="00F93DDB"/>
    <w:rsid w:val="00FB194F"/>
    <w:rsid w:val="00FC4BAF"/>
    <w:rsid w:val="00FD2CA1"/>
    <w:rsid w:val="00FD4BAA"/>
    <w:rsid w:val="00FD4D2E"/>
    <w:rsid w:val="00FD76DB"/>
    <w:rsid w:val="00FF6D9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F64C"/>
  <w15:docId w15:val="{46EE4042-266D-EE47-B529-BCE25094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562570"/>
    <w:pPr>
      <w:keepNext/>
      <w:keepLines/>
      <w:numPr>
        <w:numId w:val="3"/>
      </w:numPr>
      <w:tabs>
        <w:tab w:val="left" w:pos="216"/>
      </w:tabs>
      <w:spacing w:before="360" w:after="80" w:line="240" w:lineRule="auto"/>
      <w:outlineLvl w:val="0"/>
    </w:pPr>
    <w:rPr>
      <w:rFonts w:ascii="Gill Sans MT" w:eastAsia="MS Mincho" w:hAnsi="Gill Sans MT"/>
      <w:b/>
      <w:noProof/>
      <w:sz w:val="24"/>
      <w:szCs w:val="20"/>
    </w:rPr>
  </w:style>
  <w:style w:type="paragraph" w:styleId="Heading2">
    <w:name w:val="heading 2"/>
    <w:basedOn w:val="Normal"/>
    <w:next w:val="Normal"/>
    <w:link w:val="Heading2Char"/>
    <w:autoRedefine/>
    <w:uiPriority w:val="99"/>
    <w:qFormat/>
    <w:rsid w:val="00562570"/>
    <w:pPr>
      <w:keepNext/>
      <w:keepLines/>
      <w:numPr>
        <w:numId w:val="8"/>
      </w:numPr>
      <w:tabs>
        <w:tab w:val="left" w:pos="454"/>
      </w:tabs>
      <w:spacing w:before="120" w:after="60" w:line="240" w:lineRule="auto"/>
      <w:outlineLvl w:val="1"/>
    </w:pPr>
    <w:rPr>
      <w:rFonts w:ascii="Gill Sans MT" w:eastAsia="MS Mincho" w:hAnsi="Gill Sans MT"/>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62570"/>
    <w:pPr>
      <w:suppressAutoHyphens/>
      <w:spacing w:line="200" w:lineRule="exact"/>
      <w:jc w:val="right"/>
    </w:pPr>
    <w:rPr>
      <w:rFonts w:ascii="Times New Roman" w:eastAsia="SimSun" w:hAnsi="Times New Roman"/>
      <w:noProof/>
      <w:sz w:val="14"/>
      <w:lang w:val="en-US" w:eastAsia="en-US"/>
    </w:rPr>
  </w:style>
  <w:style w:type="paragraph" w:customStyle="1" w:styleId="Author">
    <w:name w:val="Author"/>
    <w:next w:val="Normal"/>
    <w:rsid w:val="00387376"/>
    <w:pPr>
      <w:keepNext/>
      <w:suppressAutoHyphens/>
      <w:spacing w:after="160" w:line="300" w:lineRule="exact"/>
      <w:jc w:val="right"/>
    </w:pPr>
    <w:rPr>
      <w:rFonts w:ascii="Times New Roman" w:eastAsia="SimSun" w:hAnsi="Times New Roman"/>
      <w:noProof/>
      <w:color w:val="669900"/>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OES">
    <w:name w:val="Title IJOES"/>
    <w:next w:val="Author"/>
    <w:autoRedefine/>
    <w:rsid w:val="00387376"/>
    <w:pPr>
      <w:suppressAutoHyphens/>
      <w:spacing w:before="360" w:after="240" w:line="400" w:lineRule="exact"/>
      <w:jc w:val="right"/>
    </w:pPr>
    <w:rPr>
      <w:rFonts w:ascii="Gill Sans MT" w:eastAsia="SimSun" w:hAnsi="Gill Sans MT"/>
      <w:b/>
      <w:color w:val="669900"/>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D621D9"/>
    <w:pPr>
      <w:spacing w:line="200" w:lineRule="exact"/>
    </w:pPr>
    <w:rPr>
      <w:rFonts w:ascii="Ebrima" w:eastAsia="Times New Roman" w:hAnsi="Ebrima"/>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Heading1Char">
    <w:name w:val="Heading 1 Char"/>
    <w:link w:val="Heading1"/>
    <w:uiPriority w:val="99"/>
    <w:rsid w:val="00562570"/>
    <w:rPr>
      <w:rFonts w:ascii="Gill Sans MT" w:eastAsia="MS Mincho" w:hAnsi="Gill Sans MT"/>
      <w:b/>
      <w:noProof/>
      <w:sz w:val="24"/>
      <w:lang w:val="en-US" w:eastAsia="en-US"/>
    </w:rPr>
  </w:style>
  <w:style w:type="character" w:customStyle="1" w:styleId="Heading2Char">
    <w:name w:val="Heading 2 Char"/>
    <w:link w:val="Heading2"/>
    <w:uiPriority w:val="99"/>
    <w:rsid w:val="00562570"/>
    <w:rPr>
      <w:rFonts w:ascii="Gill Sans MT" w:eastAsia="MS Mincho" w:hAnsi="Gill Sans MT"/>
      <w:b/>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0A3C92"/>
    <w:pPr>
      <w:numPr>
        <w:numId w:val="2"/>
      </w:numPr>
      <w:tabs>
        <w:tab w:val="left" w:pos="533"/>
      </w:tabs>
      <w:spacing w:before="80" w:after="200"/>
      <w:ind w:left="680" w:hanging="68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1A3802"/>
    <w:pPr>
      <w:numPr>
        <w:numId w:val="5"/>
      </w:numPr>
      <w:spacing w:before="240" w:after="120"/>
      <w:ind w:left="737" w:hanging="737"/>
      <w:jc w:val="center"/>
    </w:pPr>
    <w:rPr>
      <w:rFonts w:ascii="Junicode" w:eastAsia="Times New Roman" w:hAnsi="Junicode"/>
      <w:noProof/>
      <w:szCs w:val="16"/>
      <w:lang w:val="en-US"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styleId="BalloonText">
    <w:name w:val="Balloon Text"/>
    <w:basedOn w:val="Normal"/>
    <w:link w:val="BalloonTextChar"/>
    <w:uiPriority w:val="99"/>
    <w:semiHidden/>
    <w:unhideWhenUsed/>
    <w:rsid w:val="00CB5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A32"/>
    <w:rPr>
      <w:rFonts w:ascii="Tahoma" w:hAnsi="Tahoma" w:cs="Tahoma"/>
      <w:sz w:val="16"/>
      <w:szCs w:val="16"/>
      <w:lang w:val="en-US" w:eastAsia="en-US"/>
    </w:rPr>
  </w:style>
  <w:style w:type="paragraph" w:customStyle="1" w:styleId="TitleHBJ">
    <w:name w:val="Title HBJ"/>
    <w:basedOn w:val="TitleIJOES"/>
    <w:rsid w:val="00832599"/>
    <w:rPr>
      <w:color w:val="385623" w:themeColor="accent6" w:themeShade="80"/>
    </w:rPr>
  </w:style>
  <w:style w:type="table" w:styleId="TableGrid">
    <w:name w:val="Table Grid"/>
    <w:basedOn w:val="TableNormal"/>
    <w:uiPriority w:val="39"/>
    <w:rsid w:val="003A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1FCD"/>
    <w:rPr>
      <w:color w:val="605E5C"/>
      <w:shd w:val="clear" w:color="auto" w:fill="E1DFDD"/>
    </w:rPr>
  </w:style>
  <w:style w:type="paragraph" w:styleId="Bibliography">
    <w:name w:val="Bibliography"/>
    <w:basedOn w:val="Normal"/>
    <w:next w:val="Normal"/>
    <w:uiPriority w:val="37"/>
    <w:unhideWhenUsed/>
    <w:rsid w:val="00600941"/>
    <w:pPr>
      <w:tabs>
        <w:tab w:val="left" w:pos="380"/>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https://licensebuttons.net/l/by-sa/3.0/88x31.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28BC-69C2-43EE-BA5B-1BC95176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Links>
    <vt:vector size="18" baseType="variant">
      <vt:variant>
        <vt:i4>3801135</vt:i4>
      </vt:variant>
      <vt:variant>
        <vt:i4>0</vt:i4>
      </vt:variant>
      <vt:variant>
        <vt:i4>0</vt:i4>
      </vt:variant>
      <vt:variant>
        <vt:i4>5</vt:i4>
      </vt:variant>
      <vt:variant>
        <vt:lpwstr>http://creativecommons.org/licenses/by-sa/4.0/</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ariesta.wa</cp:lastModifiedBy>
  <cp:revision>6</cp:revision>
  <cp:lastPrinted>2018-05-11T06:09:00Z</cp:lastPrinted>
  <dcterms:created xsi:type="dcterms:W3CDTF">2023-02-02T07:54:00Z</dcterms:created>
  <dcterms:modified xsi:type="dcterms:W3CDTF">2025-03-05T03:26:00Z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id="1HsPqaRo"/&gt;&lt;style id="http://www.zotero.org/styles/vancouver" locale="id-ID"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